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2BFE" w14:textId="77777777" w:rsidR="002B7446" w:rsidRPr="00103809" w:rsidRDefault="002B7446" w:rsidP="00103809">
      <w:pPr>
        <w:pStyle w:val="Heading1"/>
        <w:rPr>
          <w:rFonts w:ascii="Arial" w:eastAsiaTheme="minorEastAsia" w:hAnsi="Arial" w:cs="Arial"/>
          <w:b/>
          <w:color w:val="000000" w:themeColor="text1"/>
          <w:sz w:val="28"/>
          <w:szCs w:val="28"/>
        </w:rPr>
      </w:pPr>
    </w:p>
    <w:p w14:paraId="65109972"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48DB930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2AA3C9CF" w14:textId="77777777"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611965">
        <w:rPr>
          <w:rFonts w:ascii="Arial" w:eastAsiaTheme="minorEastAsia" w:hAnsi="Arial" w:cs="Arial"/>
          <w:b/>
          <w:color w:val="385623" w:themeColor="accent6" w:themeShade="80"/>
          <w:sz w:val="28"/>
          <w:szCs w:val="28"/>
        </w:rPr>
        <w:t>ssion Policy of St Vincent’s Girls’ National School</w:t>
      </w:r>
    </w:p>
    <w:p w14:paraId="6881DD5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91650D0"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8272A75" w14:textId="77777777" w:rsidR="00987EFD" w:rsidRPr="003201ED" w:rsidRDefault="0061196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Nth William Street</w:t>
      </w:r>
      <w:r w:rsidR="00987EFD" w:rsidRPr="003201ED">
        <w:rPr>
          <w:rFonts w:ascii="Arial" w:eastAsiaTheme="minorEastAsia" w:hAnsi="Arial" w:cs="Arial"/>
          <w:b/>
          <w:color w:val="385623" w:themeColor="accent6" w:themeShade="80"/>
          <w:sz w:val="24"/>
          <w:szCs w:val="24"/>
        </w:rPr>
        <w:t>:</w:t>
      </w:r>
    </w:p>
    <w:p w14:paraId="21949DC0" w14:textId="77777777" w:rsidR="00987EFD" w:rsidRPr="003201ED" w:rsidRDefault="0061196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Dublin1</w:t>
      </w:r>
    </w:p>
    <w:p w14:paraId="5D74A10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3145FA">
        <w:rPr>
          <w:rFonts w:ascii="Arial" w:eastAsiaTheme="minorEastAsia" w:hAnsi="Arial" w:cs="Arial"/>
          <w:b/>
          <w:color w:val="385623" w:themeColor="accent6" w:themeShade="80"/>
          <w:sz w:val="24"/>
          <w:szCs w:val="24"/>
        </w:rPr>
        <w:t xml:space="preserve"> </w:t>
      </w:r>
      <w:r w:rsidR="00611965">
        <w:rPr>
          <w:rFonts w:ascii="Arial" w:eastAsiaTheme="minorEastAsia" w:hAnsi="Arial" w:cs="Arial"/>
          <w:b/>
          <w:color w:val="385623" w:themeColor="accent6" w:themeShade="80"/>
          <w:sz w:val="24"/>
          <w:szCs w:val="24"/>
        </w:rPr>
        <w:t>15056L</w:t>
      </w:r>
    </w:p>
    <w:p w14:paraId="5E52279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0C59F7B"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E026EF">
        <w:rPr>
          <w:rFonts w:ascii="Arial" w:eastAsiaTheme="minorEastAsia" w:hAnsi="Arial" w:cs="Arial"/>
          <w:b/>
          <w:color w:val="385623" w:themeColor="accent6" w:themeShade="80"/>
          <w:sz w:val="24"/>
          <w:szCs w:val="24"/>
        </w:rPr>
        <w:t xml:space="preserve"> A</w:t>
      </w:r>
      <w:r w:rsidR="003145FA">
        <w:rPr>
          <w:rFonts w:ascii="Arial" w:eastAsiaTheme="minorEastAsia" w:hAnsi="Arial" w:cs="Arial"/>
          <w:b/>
          <w:color w:val="385623" w:themeColor="accent6" w:themeShade="80"/>
          <w:sz w:val="24"/>
          <w:szCs w:val="24"/>
        </w:rPr>
        <w:t xml:space="preserve">rchbishop </w:t>
      </w:r>
      <w:r w:rsidR="00B30D3E">
        <w:rPr>
          <w:rFonts w:ascii="Arial" w:eastAsiaTheme="minorEastAsia" w:hAnsi="Arial" w:cs="Arial"/>
          <w:b/>
          <w:color w:val="385623" w:themeColor="accent6" w:themeShade="80"/>
          <w:sz w:val="24"/>
          <w:szCs w:val="24"/>
        </w:rPr>
        <w:t>Dermot</w:t>
      </w:r>
      <w:r w:rsidR="0013744C">
        <w:rPr>
          <w:rFonts w:ascii="Arial" w:eastAsiaTheme="minorEastAsia" w:hAnsi="Arial" w:cs="Arial"/>
          <w:b/>
          <w:color w:val="385623" w:themeColor="accent6" w:themeShade="80"/>
          <w:sz w:val="24"/>
          <w:szCs w:val="24"/>
        </w:rPr>
        <w:t xml:space="preserve"> Farrell</w:t>
      </w:r>
    </w:p>
    <w:p w14:paraId="0883DA1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551BAB5"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6B74873F"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70755F64"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61D9618F"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6B8089E2"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3D368243"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6F301230"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2236B114" w14:textId="77777777" w:rsidR="002B7446" w:rsidRPr="003201ED" w:rsidRDefault="002B7446" w:rsidP="00762B44">
      <w:pPr>
        <w:spacing w:after="0" w:line="240" w:lineRule="auto"/>
        <w:jc w:val="both"/>
        <w:rPr>
          <w:rFonts w:ascii="Arial" w:eastAsiaTheme="minorEastAsia" w:hAnsi="Arial" w:cs="Arial"/>
        </w:rPr>
      </w:pPr>
    </w:p>
    <w:p w14:paraId="273406A3"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w:t>
      </w:r>
      <w:r w:rsidR="00CA3465">
        <w:rPr>
          <w:rFonts w:ascii="Arial" w:eastAsiaTheme="minorEastAsia" w:hAnsi="Arial" w:cs="Arial"/>
        </w:rPr>
        <w:t>. In drafting this policy, the Board of M</w:t>
      </w:r>
      <w:r w:rsidRPr="003201ED">
        <w:rPr>
          <w:rFonts w:ascii="Arial" w:eastAsiaTheme="minorEastAsia" w:hAnsi="Arial" w:cs="Arial"/>
        </w:rPr>
        <w:t>anagement of the school has consulted with school staff, the school patron and with parents of children attending the school.</w:t>
      </w:r>
    </w:p>
    <w:p w14:paraId="11EF61CD" w14:textId="77777777" w:rsidR="002B7446" w:rsidRPr="003201ED" w:rsidRDefault="002B7446" w:rsidP="00567B36">
      <w:pPr>
        <w:spacing w:after="0" w:line="240" w:lineRule="auto"/>
        <w:rPr>
          <w:rFonts w:ascii="Arial" w:eastAsiaTheme="minorEastAsia" w:hAnsi="Arial" w:cs="Arial"/>
        </w:rPr>
      </w:pPr>
    </w:p>
    <w:p w14:paraId="2787ACFF"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B30D3E">
        <w:rPr>
          <w:rFonts w:ascii="Arial" w:eastAsiaTheme="minorEastAsia" w:hAnsi="Arial" w:cs="Arial"/>
        </w:rPr>
        <w:t>d by the school patron on the 30</w:t>
      </w:r>
      <w:r w:rsidR="00B30D3E" w:rsidRPr="00B30D3E">
        <w:rPr>
          <w:rFonts w:ascii="Arial" w:eastAsiaTheme="minorEastAsia" w:hAnsi="Arial" w:cs="Arial"/>
          <w:vertAlign w:val="superscript"/>
        </w:rPr>
        <w:t>th</w:t>
      </w:r>
      <w:r w:rsidR="00B30D3E">
        <w:rPr>
          <w:rFonts w:ascii="Arial" w:eastAsiaTheme="minorEastAsia" w:hAnsi="Arial" w:cs="Arial"/>
        </w:rPr>
        <w:t xml:space="preserve"> May 2023</w:t>
      </w:r>
      <w:r w:rsidR="00CA5542">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1B047CF8" w14:textId="77777777" w:rsidR="00567B36" w:rsidRPr="003201ED" w:rsidRDefault="00567B36" w:rsidP="00567B36">
      <w:pPr>
        <w:spacing w:after="0" w:line="240" w:lineRule="auto"/>
        <w:rPr>
          <w:rFonts w:ascii="Arial" w:eastAsiaTheme="minorEastAsia" w:hAnsi="Arial" w:cs="Arial"/>
        </w:rPr>
      </w:pPr>
    </w:p>
    <w:p w14:paraId="163AF0C4" w14:textId="77777777" w:rsidR="00987EFD" w:rsidRPr="00AE7E94" w:rsidRDefault="00567B36" w:rsidP="00567B36">
      <w:pPr>
        <w:rPr>
          <w:rFonts w:ascii="Arial" w:hAnsi="Arial" w:cs="Arial"/>
        </w:rPr>
      </w:pPr>
      <w:r w:rsidRPr="003201ED">
        <w:rPr>
          <w:rFonts w:ascii="Arial" w:hAnsi="Arial" w:cs="Arial"/>
        </w:rPr>
        <w:t>The relevant date</w:t>
      </w:r>
      <w:r w:rsidR="00611965">
        <w:rPr>
          <w:rFonts w:ascii="Arial" w:hAnsi="Arial" w:cs="Arial"/>
        </w:rPr>
        <w:t>s and timelines for St V</w:t>
      </w:r>
      <w:r w:rsidR="00CA3465">
        <w:rPr>
          <w:rFonts w:ascii="Arial" w:hAnsi="Arial" w:cs="Arial"/>
        </w:rPr>
        <w:t>i</w:t>
      </w:r>
      <w:r w:rsidR="00611965">
        <w:rPr>
          <w:rFonts w:ascii="Arial" w:hAnsi="Arial" w:cs="Arial"/>
        </w:rPr>
        <w:t>ncent’s Girls’ National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6E334B4B"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40DC7003" w14:textId="77777777" w:rsidR="00E96AF6" w:rsidRPr="00CA3465" w:rsidRDefault="00E96AF6" w:rsidP="00E96AF6">
      <w:pPr>
        <w:spacing w:after="0" w:line="240" w:lineRule="auto"/>
        <w:rPr>
          <w:rFonts w:ascii="Arial" w:eastAsiaTheme="minorEastAsia" w:hAnsi="Arial" w:cs="Arial"/>
          <w:b/>
        </w:rPr>
      </w:pPr>
      <w:r w:rsidRPr="00CA3465">
        <w:rPr>
          <w:rFonts w:ascii="Arial" w:hAnsi="Arial" w:cs="Arial"/>
          <w:b/>
        </w:rPr>
        <w:t xml:space="preserve">The application form for admission </w:t>
      </w:r>
      <w:r w:rsidRPr="00CA3465">
        <w:rPr>
          <w:rFonts w:ascii="Arial" w:eastAsiaTheme="minorEastAsia" w:hAnsi="Arial" w:cs="Arial"/>
          <w:b/>
        </w:rPr>
        <w:t>is published on the school’s website and will be made available in hardcopy on request to any person who requests it.</w:t>
      </w:r>
    </w:p>
    <w:p w14:paraId="63C1EEFE" w14:textId="77777777" w:rsidR="0099669A" w:rsidRPr="00CA3465" w:rsidRDefault="0099669A" w:rsidP="00E96AF6">
      <w:pPr>
        <w:spacing w:after="0" w:line="240" w:lineRule="auto"/>
        <w:rPr>
          <w:rFonts w:ascii="Arial" w:eastAsiaTheme="minorEastAsia" w:hAnsi="Arial" w:cs="Arial"/>
          <w:b/>
        </w:rPr>
      </w:pPr>
    </w:p>
    <w:p w14:paraId="21FA6031" w14:textId="77777777" w:rsidR="0099669A" w:rsidRDefault="0099669A" w:rsidP="00E96AF6">
      <w:pPr>
        <w:spacing w:after="0" w:line="240" w:lineRule="auto"/>
        <w:rPr>
          <w:rFonts w:ascii="Arial" w:eastAsiaTheme="minorEastAsia" w:hAnsi="Arial" w:cs="Arial"/>
        </w:rPr>
      </w:pPr>
    </w:p>
    <w:p w14:paraId="1D48EA15" w14:textId="77777777" w:rsidR="002B7446" w:rsidRPr="00AE7E94" w:rsidRDefault="002B7446" w:rsidP="00762B44">
      <w:pPr>
        <w:spacing w:after="0" w:line="240" w:lineRule="auto"/>
        <w:jc w:val="both"/>
        <w:rPr>
          <w:rFonts w:ascii="Arial" w:eastAsiaTheme="minorEastAsia" w:hAnsi="Arial" w:cs="Arial"/>
        </w:rPr>
      </w:pPr>
    </w:p>
    <w:p w14:paraId="1148D68A" w14:textId="77777777" w:rsidR="00E02C8F" w:rsidRPr="00DF5CBD" w:rsidRDefault="00641946" w:rsidP="00DF5CBD">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325B145F" w14:textId="77777777" w:rsidR="00DF5CBD" w:rsidRPr="001243D3" w:rsidRDefault="00DF5CBD" w:rsidP="00DF5CB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St Vincent’s Girls’ National School</w:t>
      </w:r>
      <w:r w:rsidRPr="001243D3">
        <w:rPr>
          <w:rFonts w:ascii="Arial" w:eastAsiaTheme="minorEastAsia" w:hAnsi="Arial" w:cs="Arial"/>
        </w:rPr>
        <w:t xml:space="preserve"> is a Ca</w:t>
      </w:r>
      <w:r>
        <w:rPr>
          <w:rFonts w:ascii="Arial" w:eastAsiaTheme="minorEastAsia" w:hAnsi="Arial" w:cs="Arial"/>
        </w:rPr>
        <w:t>tholic all girls</w:t>
      </w:r>
      <w:r w:rsidRPr="001243D3">
        <w:rPr>
          <w:rFonts w:ascii="Arial" w:eastAsiaTheme="minorEastAsia" w:hAnsi="Arial" w:cs="Arial"/>
        </w:rPr>
        <w:t xml:space="preserve"> primary school with a Catholic ethos under the patronage </w:t>
      </w:r>
      <w:r>
        <w:rPr>
          <w:rFonts w:ascii="Arial" w:eastAsiaTheme="minorEastAsia" w:hAnsi="Arial" w:cs="Arial"/>
        </w:rPr>
        <w:t xml:space="preserve">of the </w:t>
      </w:r>
      <w:r w:rsidR="000F1A6B">
        <w:rPr>
          <w:rFonts w:ascii="Arial" w:eastAsiaTheme="minorEastAsia" w:hAnsi="Arial" w:cs="Arial"/>
        </w:rPr>
        <w:t>Bishop of Dublin</w:t>
      </w:r>
      <w:r w:rsidRPr="001243D3">
        <w:rPr>
          <w:rFonts w:ascii="Arial" w:eastAsiaTheme="minorEastAsia" w:hAnsi="Arial" w:cs="Arial"/>
        </w:rPr>
        <w:t>.</w:t>
      </w:r>
    </w:p>
    <w:p w14:paraId="6B2948BE" w14:textId="77777777" w:rsidR="00DF5CBD" w:rsidRPr="001243D3" w:rsidRDefault="00DF5CBD" w:rsidP="00DF5CB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29D87EC3" w14:textId="77777777" w:rsidR="00DF5CBD" w:rsidRDefault="00DF5CBD" w:rsidP="00DF5CBD">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7183BB4E" w14:textId="77777777" w:rsidR="00167DB7" w:rsidRPr="00167DB7" w:rsidRDefault="00167DB7" w:rsidP="00167DB7">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67DB7">
        <w:rPr>
          <w:rFonts w:ascii="Arial" w:eastAsiaTheme="minorEastAsia" w:hAnsi="Arial" w:cs="Arial"/>
        </w:rPr>
        <w:t>(a)</w:t>
      </w:r>
      <w:r w:rsidRPr="00167DB7">
        <w:rPr>
          <w:rFonts w:ascii="Arial" w:eastAsiaTheme="minorEastAsia" w:hAnsi="Arial" w:cs="Arial"/>
        </w:rPr>
        <w:tab/>
        <w:t>the full and harmonious development of all aspects of the person of the pupil, including the intellectual, physical, cultural, moral and spiritual aspects; and</w:t>
      </w:r>
    </w:p>
    <w:p w14:paraId="65B58F94" w14:textId="77777777" w:rsidR="00167DB7" w:rsidRPr="001243D3" w:rsidRDefault="00167DB7" w:rsidP="00167DB7">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67DB7">
        <w:rPr>
          <w:rFonts w:ascii="Arial" w:eastAsiaTheme="minorEastAsia" w:hAnsi="Arial" w:cs="Arial"/>
        </w:rPr>
        <w:t>(b)</w:t>
      </w:r>
      <w:r w:rsidRPr="00167DB7">
        <w:rPr>
          <w:rFonts w:ascii="Arial" w:eastAsiaTheme="minorEastAsia" w:hAnsi="Arial" w:cs="Arial"/>
        </w:rPr>
        <w:tab/>
        <w:t>a living relationship with God and with other people; and</w:t>
      </w:r>
    </w:p>
    <w:p w14:paraId="0151FE81" w14:textId="77777777" w:rsidR="00DF5CBD" w:rsidRPr="00167DB7" w:rsidRDefault="00167DB7" w:rsidP="00167DB7">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lastRenderedPageBreak/>
        <w:t xml:space="preserve">(c) </w:t>
      </w:r>
      <w:r w:rsidR="00DF5CBD" w:rsidRPr="00167DB7">
        <w:rPr>
          <w:rFonts w:ascii="Arial" w:eastAsiaTheme="minorEastAsia" w:hAnsi="Arial" w:cs="Arial"/>
        </w:rPr>
        <w:t>a philosophy of life inspired by belief in God and in the life, death and resurrection of Jesus; and</w:t>
      </w:r>
    </w:p>
    <w:p w14:paraId="419D5741" w14:textId="77777777" w:rsidR="00DF5CBD" w:rsidRPr="00167DB7" w:rsidRDefault="00DF5CBD" w:rsidP="00167DB7">
      <w:pPr>
        <w:pStyle w:val="ListParagraph"/>
        <w:numPr>
          <w:ilvl w:val="0"/>
          <w:numId w:val="37"/>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67DB7">
        <w:rPr>
          <w:rFonts w:ascii="Arial" w:eastAsiaTheme="minorEastAsia" w:hAnsi="Arial" w:cs="Arial"/>
        </w:rPr>
        <w:t>the formation of the pupils in the Catholic faith,</w:t>
      </w:r>
    </w:p>
    <w:p w14:paraId="4C2941E3" w14:textId="77777777" w:rsidR="00DF5CBD" w:rsidRPr="001243D3" w:rsidRDefault="00DF5CBD" w:rsidP="00DF5CBD">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and which school provides religious education fo</w:t>
      </w:r>
      <w:r w:rsidR="0013744C">
        <w:rPr>
          <w:rFonts w:ascii="Arial" w:eastAsiaTheme="minorEastAsia" w:hAnsi="Arial" w:cs="Arial"/>
        </w:rPr>
        <w:t xml:space="preserve">r the pupils in accordance with </w:t>
      </w:r>
      <w:r>
        <w:rPr>
          <w:rFonts w:ascii="Arial" w:eastAsiaTheme="minorEastAsia" w:hAnsi="Arial" w:cs="Arial"/>
        </w:rPr>
        <w:t xml:space="preserve">the </w:t>
      </w:r>
      <w:r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65D18EA2" w14:textId="77777777" w:rsidR="00DF5CBD" w:rsidRDefault="00DF5CBD" w:rsidP="00DF5CBD">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St Vincent’s Girls’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359CFA5" w14:textId="77777777" w:rsidR="000E684B" w:rsidRDefault="000E684B" w:rsidP="00DF5CBD">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The School Mission Statement</w:t>
      </w:r>
    </w:p>
    <w:p w14:paraId="177FAAE9" w14:textId="77777777" w:rsidR="000E684B" w:rsidRPr="000E684B" w:rsidRDefault="000E684B" w:rsidP="000E684B">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E684B">
        <w:rPr>
          <w:rFonts w:ascii="Arial" w:eastAsiaTheme="minorEastAsia" w:hAnsi="Arial" w:cs="Arial"/>
        </w:rPr>
        <w:t>St Vincent’s GNS aims to promote the full and harmonious development of all pupils cognitively, intellectually, culturally, morally and spiritually. It holds a Catholic ethos and welcomes children of all religions and none.</w:t>
      </w:r>
    </w:p>
    <w:p w14:paraId="17CC6871" w14:textId="77777777" w:rsidR="000E684B" w:rsidRPr="000E684B" w:rsidRDefault="000E684B" w:rsidP="000E684B">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E684B">
        <w:rPr>
          <w:rFonts w:ascii="Arial" w:eastAsiaTheme="minorEastAsia" w:hAnsi="Arial" w:cs="Arial"/>
        </w:rPr>
        <w:t xml:space="preserve">Children enrolled in St Vincent’s GNS are required to co-operate with a support the </w:t>
      </w:r>
      <w:r w:rsidR="00443D4C" w:rsidRPr="000E684B">
        <w:rPr>
          <w:rFonts w:ascii="Arial" w:eastAsiaTheme="minorEastAsia" w:hAnsi="Arial" w:cs="Arial"/>
        </w:rPr>
        <w:t>school’s</w:t>
      </w:r>
      <w:r w:rsidRPr="000E684B">
        <w:rPr>
          <w:rFonts w:ascii="Arial" w:eastAsiaTheme="minorEastAsia" w:hAnsi="Arial" w:cs="Arial"/>
        </w:rPr>
        <w:t xml:space="preserve"> Code of Behaviour as well as all the other policies. Parents/guardians are responsible for ensuring that their child/children co-</w:t>
      </w:r>
      <w:r w:rsidR="00443D4C" w:rsidRPr="000E684B">
        <w:rPr>
          <w:rFonts w:ascii="Arial" w:eastAsiaTheme="minorEastAsia" w:hAnsi="Arial" w:cs="Arial"/>
        </w:rPr>
        <w:t>operates</w:t>
      </w:r>
      <w:r w:rsidRPr="000E684B">
        <w:rPr>
          <w:rFonts w:ascii="Arial" w:eastAsiaTheme="minorEastAsia" w:hAnsi="Arial" w:cs="Arial"/>
        </w:rPr>
        <w:t xml:space="preserve"> with these policies in an age-appropriate manner. A copy of the Code of Good Behaviour is issued to all parents/ guardians and each parent is requested to sign an undertaking to uphold the school Code of Behaviour.</w:t>
      </w:r>
    </w:p>
    <w:p w14:paraId="17CF6895" w14:textId="77777777" w:rsidR="000E684B" w:rsidRPr="000E684B" w:rsidRDefault="000E684B" w:rsidP="000E684B">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0E684B">
        <w:rPr>
          <w:rFonts w:ascii="Arial" w:eastAsiaTheme="minorEastAsia" w:hAnsi="Arial" w:cs="Arial"/>
        </w:rPr>
        <w:t>St Vincent’s GNS operates under the Rules for National schools and the circulars of the Department of Education and Skills.</w:t>
      </w:r>
      <w:r>
        <w:rPr>
          <w:rFonts w:ascii="Arial" w:eastAsiaTheme="minorEastAsia" w:hAnsi="Arial" w:cs="Arial"/>
        </w:rPr>
        <w:t xml:space="preserve"> The school receives its funding from the Department and Education and Skills.</w:t>
      </w:r>
    </w:p>
    <w:p w14:paraId="0AEBD215" w14:textId="77777777" w:rsidR="00421A24" w:rsidRDefault="00DF5CBD" w:rsidP="009E0FEC">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1243D3">
        <w:rPr>
          <w:rFonts w:ascii="Arial" w:eastAsiaTheme="minorEastAsia" w:hAnsi="Arial" w:cs="Arial"/>
        </w:rPr>
        <w:t xml:space="preserve"> </w:t>
      </w:r>
    </w:p>
    <w:p w14:paraId="13E71AB7" w14:textId="77777777" w:rsidR="00421A24" w:rsidRDefault="00421A24" w:rsidP="00421A24">
      <w:pPr>
        <w:pStyle w:val="Heading2"/>
        <w:rPr>
          <w:rFonts w:ascii="Arial" w:eastAsiaTheme="minorEastAsia" w:hAnsi="Arial" w:cs="Arial"/>
          <w:b/>
          <w:color w:val="385623" w:themeColor="accent6" w:themeShade="80"/>
          <w:sz w:val="24"/>
          <w:szCs w:val="24"/>
        </w:rPr>
      </w:pPr>
    </w:p>
    <w:p w14:paraId="23F8A2F8" w14:textId="77777777" w:rsidR="002B7446" w:rsidRPr="00103809" w:rsidRDefault="00421A24" w:rsidP="00421A24">
      <w:pPr>
        <w:pStyle w:val="Heading2"/>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 xml:space="preserve"> 3. </w:t>
      </w:r>
      <w:r w:rsidR="002B7446" w:rsidRPr="00103809">
        <w:rPr>
          <w:rFonts w:ascii="Arial" w:eastAsiaTheme="minorEastAsia" w:hAnsi="Arial" w:cs="Arial"/>
          <w:b/>
          <w:color w:val="385623" w:themeColor="accent6" w:themeShade="80"/>
          <w:sz w:val="24"/>
          <w:szCs w:val="24"/>
        </w:rPr>
        <w:t xml:space="preserve">Admission Statement </w:t>
      </w:r>
    </w:p>
    <w:p w14:paraId="1490B852" w14:textId="77777777" w:rsidR="00321C41" w:rsidRPr="003201ED" w:rsidRDefault="00321C41" w:rsidP="00E02C8F">
      <w:pPr>
        <w:pStyle w:val="NoSpacing"/>
        <w:rPr>
          <w:rFonts w:ascii="Arial" w:hAnsi="Arial" w:cs="Arial"/>
        </w:rPr>
      </w:pPr>
    </w:p>
    <w:p w14:paraId="0EFBEC6C" w14:textId="77777777" w:rsidR="00E02C8F" w:rsidRPr="003201ED" w:rsidRDefault="00611965" w:rsidP="00E02C8F">
      <w:pPr>
        <w:pStyle w:val="NoSpacing"/>
        <w:rPr>
          <w:rFonts w:ascii="Arial" w:hAnsi="Arial" w:cs="Arial"/>
        </w:rPr>
      </w:pPr>
      <w:r>
        <w:rPr>
          <w:rFonts w:ascii="Arial" w:hAnsi="Arial" w:cs="Arial"/>
        </w:rPr>
        <w:t>St Vincent’s Girls’ Nati</w:t>
      </w:r>
      <w:r w:rsidR="00B21DF5">
        <w:rPr>
          <w:rFonts w:ascii="Arial" w:hAnsi="Arial" w:cs="Arial"/>
        </w:rPr>
        <w:t>o</w:t>
      </w:r>
      <w:r>
        <w:rPr>
          <w:rFonts w:ascii="Arial" w:hAnsi="Arial" w:cs="Arial"/>
        </w:rPr>
        <w:t>nal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71A99B69" w14:textId="77777777" w:rsidR="00E02C8F" w:rsidRPr="003201ED" w:rsidRDefault="00E02C8F" w:rsidP="00E02C8F">
      <w:pPr>
        <w:pStyle w:val="NoSpacing"/>
        <w:rPr>
          <w:rFonts w:ascii="Arial" w:hAnsi="Arial" w:cs="Arial"/>
        </w:rPr>
      </w:pPr>
    </w:p>
    <w:p w14:paraId="12BC037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51DE54B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59657BF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2551EAD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52AAAC0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8960FF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FEF298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0519263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0DCD837"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35F7898" w14:textId="77777777" w:rsidR="00764262" w:rsidRPr="00F704E7" w:rsidRDefault="00764262" w:rsidP="00764262">
      <w:pPr>
        <w:pStyle w:val="NoSpacing"/>
        <w:ind w:left="360"/>
        <w:rPr>
          <w:rFonts w:ascii="Arial" w:hAnsi="Arial" w:cs="Arial"/>
        </w:rPr>
      </w:pPr>
    </w:p>
    <w:p w14:paraId="20A2250E"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077448A8" w14:textId="77777777" w:rsidR="00764262" w:rsidRPr="00F704E7" w:rsidRDefault="00764262" w:rsidP="00764262">
      <w:pPr>
        <w:pStyle w:val="NoSpacing"/>
        <w:ind w:left="360"/>
        <w:rPr>
          <w:rFonts w:ascii="Arial" w:hAnsi="Arial" w:cs="Arial"/>
        </w:rPr>
      </w:pPr>
    </w:p>
    <w:p w14:paraId="1313FBD9"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52ABE726" w14:textId="77777777" w:rsidTr="003201ED">
        <w:trPr>
          <w:trHeight w:val="1979"/>
        </w:trPr>
        <w:tc>
          <w:tcPr>
            <w:tcW w:w="9016" w:type="dxa"/>
            <w:shd w:val="clear" w:color="auto" w:fill="E7E6E6" w:themeFill="background2"/>
          </w:tcPr>
          <w:p w14:paraId="00B16AC2" w14:textId="77777777" w:rsidR="003857A6" w:rsidRPr="00F704E7" w:rsidRDefault="00770807" w:rsidP="003857A6">
            <w:pPr>
              <w:jc w:val="both"/>
              <w:rPr>
                <w:rFonts w:ascii="Arial" w:eastAsiaTheme="minorEastAsia" w:hAnsi="Arial" w:cs="Arial"/>
                <w:b/>
              </w:rPr>
            </w:pPr>
            <w:r>
              <w:rPr>
                <w:rFonts w:ascii="Arial" w:eastAsiaTheme="minorEastAsia" w:hAnsi="Arial" w:cs="Arial"/>
                <w:b/>
              </w:rPr>
              <w:t>Single gender s</w:t>
            </w:r>
            <w:r w:rsidR="003857A6" w:rsidRPr="00F704E7">
              <w:rPr>
                <w:rFonts w:ascii="Arial" w:eastAsiaTheme="minorEastAsia" w:hAnsi="Arial" w:cs="Arial"/>
                <w:b/>
              </w:rPr>
              <w:t>chools</w:t>
            </w:r>
          </w:p>
          <w:p w14:paraId="31594D6C" w14:textId="77777777" w:rsidR="003857A6" w:rsidRPr="00F704E7" w:rsidRDefault="00611965" w:rsidP="003857A6">
            <w:pPr>
              <w:jc w:val="both"/>
              <w:rPr>
                <w:rFonts w:ascii="Arial" w:eastAsiaTheme="minorEastAsia" w:hAnsi="Arial" w:cs="Arial"/>
              </w:rPr>
            </w:pPr>
            <w:r>
              <w:rPr>
                <w:rFonts w:ascii="Arial" w:eastAsiaTheme="minorEastAsia" w:hAnsi="Arial" w:cs="Arial"/>
              </w:rPr>
              <w:t xml:space="preserve">St Vincent’s GNS is an </w:t>
            </w:r>
            <w:r w:rsidR="003857A6" w:rsidRPr="00F704E7">
              <w:rPr>
                <w:rFonts w:ascii="Arial" w:eastAsiaTheme="minorEastAsia" w:hAnsi="Arial" w:cs="Arial"/>
              </w:rPr>
              <w:t>a</w:t>
            </w:r>
            <w:r>
              <w:rPr>
                <w:rFonts w:ascii="Arial" w:eastAsiaTheme="minorEastAsia" w:hAnsi="Arial" w:cs="Arial"/>
              </w:rPr>
              <w:t>ll-girls</w:t>
            </w:r>
            <w:r w:rsidR="003857A6" w:rsidRPr="00F704E7">
              <w:rPr>
                <w:rFonts w:ascii="Arial" w:eastAsiaTheme="minorEastAsia" w:hAnsi="Arial" w:cs="Arial"/>
              </w:rPr>
              <w:t xml:space="preserve"> school and does not discriminate where it refuses </w:t>
            </w:r>
            <w:r>
              <w:rPr>
                <w:rFonts w:ascii="Arial" w:eastAsiaTheme="minorEastAsia" w:hAnsi="Arial" w:cs="Arial"/>
              </w:rPr>
              <w:t>to admit a boy</w:t>
            </w:r>
            <w:r w:rsidR="003857A6" w:rsidRPr="00F704E7">
              <w:rPr>
                <w:rFonts w:ascii="Arial" w:eastAsiaTheme="minorEastAsia" w:hAnsi="Arial" w:cs="Arial"/>
              </w:rPr>
              <w:t xml:space="preserve"> applying for admission to this school. </w:t>
            </w:r>
          </w:p>
          <w:p w14:paraId="49FC03DF" w14:textId="77777777" w:rsidR="003857A6" w:rsidRPr="00F704E7" w:rsidRDefault="003857A6" w:rsidP="003857A6">
            <w:pPr>
              <w:autoSpaceDE w:val="0"/>
              <w:autoSpaceDN w:val="0"/>
              <w:adjustRightInd w:val="0"/>
              <w:ind w:left="426"/>
              <w:rPr>
                <w:rFonts w:ascii="Arial" w:eastAsiaTheme="minorEastAsia" w:hAnsi="Arial" w:cs="Arial"/>
              </w:rPr>
            </w:pPr>
          </w:p>
          <w:p w14:paraId="642D6CF8" w14:textId="77777777" w:rsidR="003857A6" w:rsidRPr="00F704E7" w:rsidRDefault="003857A6" w:rsidP="003857A6">
            <w:pPr>
              <w:autoSpaceDE w:val="0"/>
              <w:autoSpaceDN w:val="0"/>
              <w:adjustRightInd w:val="0"/>
              <w:ind w:left="426"/>
              <w:rPr>
                <w:rFonts w:ascii="Arial" w:eastAsiaTheme="minorEastAsia" w:hAnsi="Arial" w:cs="Arial"/>
              </w:rPr>
            </w:pPr>
          </w:p>
          <w:p w14:paraId="3DBA5E47" w14:textId="77777777" w:rsidR="00DF5CBD" w:rsidRPr="00F704E7" w:rsidRDefault="00DF5CBD" w:rsidP="00DF5CBD">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Pr>
                <w:rFonts w:ascii="Arial" w:eastAsiaTheme="minorEastAsia" w:hAnsi="Arial" w:cs="Arial"/>
                <w:b/>
              </w:rPr>
              <w:t>d</w:t>
            </w:r>
            <w:r w:rsidRPr="00F704E7">
              <w:rPr>
                <w:rFonts w:ascii="Arial" w:eastAsiaTheme="minorEastAsia" w:hAnsi="Arial" w:cs="Arial"/>
                <w:b/>
              </w:rPr>
              <w:t xml:space="preserve">enominational </w:t>
            </w:r>
            <w:r>
              <w:rPr>
                <w:rFonts w:ascii="Arial" w:eastAsiaTheme="minorEastAsia" w:hAnsi="Arial" w:cs="Arial"/>
                <w:b/>
              </w:rPr>
              <w:t>s</w:t>
            </w:r>
            <w:r w:rsidRPr="00F704E7">
              <w:rPr>
                <w:rFonts w:ascii="Arial" w:eastAsiaTheme="minorEastAsia" w:hAnsi="Arial" w:cs="Arial"/>
                <w:b/>
              </w:rPr>
              <w:t>chools</w:t>
            </w:r>
          </w:p>
          <w:p w14:paraId="31BFB11F" w14:textId="77777777" w:rsidR="00DF5CBD" w:rsidRPr="00F704E7" w:rsidRDefault="00DF5CBD" w:rsidP="00DF5CBD">
            <w:pPr>
              <w:autoSpaceDE w:val="0"/>
              <w:autoSpaceDN w:val="0"/>
              <w:adjustRightInd w:val="0"/>
              <w:rPr>
                <w:rFonts w:ascii="Arial" w:eastAsiaTheme="minorEastAsia" w:hAnsi="Arial" w:cs="Arial"/>
                <w:i/>
              </w:rPr>
            </w:pPr>
            <w:r>
              <w:rPr>
                <w:rFonts w:ascii="Arial" w:eastAsiaTheme="minorEastAsia" w:hAnsi="Arial" w:cs="Arial"/>
              </w:rPr>
              <w:t xml:space="preserve">St Vincent’s GNS </w:t>
            </w:r>
            <w:r w:rsidRPr="00F704E7">
              <w:rPr>
                <w:rFonts w:ascii="Arial" w:eastAsiaTheme="minorEastAsia" w:hAnsi="Arial" w:cs="Arial"/>
              </w:rPr>
              <w:t>is a school</w:t>
            </w:r>
            <w:r w:rsidRPr="00F704E7">
              <w:rPr>
                <w:rFonts w:ascii="TimesNewRomanPSMT" w:hAnsi="TimesNewRomanPSMT" w:cs="TimesNewRomanPSMT"/>
              </w:rPr>
              <w:t xml:space="preserve"> whose objective is to provide education in an environment</w:t>
            </w:r>
            <w:r>
              <w:rPr>
                <w:rFonts w:ascii="TimesNewRomanPSMT" w:hAnsi="TimesNewRomanPSMT" w:cs="TimesNewRomanPSMT"/>
              </w:rPr>
              <w:t xml:space="preserve"> </w:t>
            </w:r>
            <w:r w:rsidRPr="00F704E7">
              <w:rPr>
                <w:rFonts w:ascii="TimesNewRomanPSMT" w:hAnsi="TimesNewRomanPSMT" w:cs="TimesNewRomanPSMT"/>
              </w:rPr>
              <w:t>which promotes certain religious values</w:t>
            </w:r>
            <w:r w:rsidRPr="00F704E7">
              <w:rPr>
                <w:rFonts w:ascii="Arial" w:eastAsiaTheme="minorEastAsia" w:hAnsi="Arial" w:cs="Arial"/>
              </w:rPr>
              <w:t xml:space="preserve"> and does not discriminate where it refuses to admit as a student a person who is no</w:t>
            </w:r>
            <w:r>
              <w:rPr>
                <w:rFonts w:ascii="Arial" w:eastAsiaTheme="minorEastAsia" w:hAnsi="Arial" w:cs="Arial"/>
              </w:rPr>
              <w:t xml:space="preserve">t </w:t>
            </w:r>
            <w:r w:rsidR="00443D4C">
              <w:rPr>
                <w:rFonts w:ascii="Arial" w:eastAsiaTheme="minorEastAsia" w:hAnsi="Arial" w:cs="Arial"/>
              </w:rPr>
              <w:t>Catholic</w:t>
            </w:r>
            <w:r w:rsidRPr="00F704E7">
              <w:rPr>
                <w:rFonts w:ascii="Arial" w:eastAsiaTheme="minorEastAsia" w:hAnsi="Arial" w:cs="Arial"/>
              </w:rPr>
              <w:t xml:space="preserve"> and it is proved that the refusal is essential to maintain the ethos of the school.</w:t>
            </w:r>
          </w:p>
          <w:p w14:paraId="21FAB83F" w14:textId="77777777" w:rsidR="00DF5CBD" w:rsidRPr="00F704E7" w:rsidRDefault="00DF5CBD" w:rsidP="00DF5CBD">
            <w:pPr>
              <w:tabs>
                <w:tab w:val="left" w:pos="5513"/>
              </w:tabs>
              <w:autoSpaceDE w:val="0"/>
              <w:autoSpaceDN w:val="0"/>
              <w:adjustRightInd w:val="0"/>
              <w:rPr>
                <w:rFonts w:ascii="Arial" w:eastAsiaTheme="minorEastAsia" w:hAnsi="Arial" w:cs="Arial"/>
              </w:rPr>
            </w:pPr>
          </w:p>
          <w:p w14:paraId="2A7B1564" w14:textId="77777777" w:rsidR="00DF5CBD" w:rsidRPr="00DF5CBD" w:rsidRDefault="00DF5CBD" w:rsidP="00DF5CBD">
            <w:pPr>
              <w:autoSpaceDE w:val="0"/>
              <w:autoSpaceDN w:val="0"/>
              <w:adjustRightInd w:val="0"/>
              <w:rPr>
                <w:rFonts w:ascii="TimesNewRomanPSMT" w:hAnsi="TimesNewRomanPSMT" w:cs="TimesNewRomanPSMT"/>
              </w:rPr>
            </w:pPr>
            <w:r>
              <w:rPr>
                <w:rFonts w:ascii="Arial" w:eastAsiaTheme="minorEastAsia" w:hAnsi="Arial" w:cs="Arial"/>
              </w:rPr>
              <w:t xml:space="preserve">St Vincent’s GNS </w:t>
            </w:r>
            <w:r w:rsidRPr="00F704E7">
              <w:rPr>
                <w:rFonts w:ascii="Arial" w:eastAsiaTheme="minorEastAsia" w:hAnsi="Arial" w:cs="Arial"/>
              </w:rPr>
              <w:t>does not discriminate in relation to the admission of a student who has applied for a place in the school in accordance with section 7A of the Equal Status Act 2000.</w:t>
            </w:r>
          </w:p>
          <w:p w14:paraId="4EF06243" w14:textId="77777777" w:rsidR="00DF5CBD" w:rsidRDefault="00DF5CBD" w:rsidP="00DF5CBD">
            <w:pPr>
              <w:autoSpaceDE w:val="0"/>
              <w:autoSpaceDN w:val="0"/>
              <w:adjustRightInd w:val="0"/>
              <w:contextualSpacing/>
              <w:rPr>
                <w:rFonts w:ascii="Arial" w:eastAsiaTheme="minorEastAsia" w:hAnsi="Arial" w:cs="Arial"/>
              </w:rPr>
            </w:pPr>
          </w:p>
          <w:p w14:paraId="76F6825F" w14:textId="77777777" w:rsidR="003857A6" w:rsidRDefault="003857A6" w:rsidP="003857A6">
            <w:pPr>
              <w:autoSpaceDE w:val="0"/>
              <w:autoSpaceDN w:val="0"/>
              <w:adjustRightInd w:val="0"/>
              <w:contextualSpacing/>
              <w:rPr>
                <w:rFonts w:ascii="Arial" w:eastAsiaTheme="minorEastAsia" w:hAnsi="Arial" w:cs="Arial"/>
              </w:rPr>
            </w:pPr>
          </w:p>
          <w:p w14:paraId="69F47523" w14:textId="77777777" w:rsidR="003857A6" w:rsidRPr="00F704E7" w:rsidRDefault="003857A6" w:rsidP="003857A6">
            <w:pPr>
              <w:autoSpaceDE w:val="0"/>
              <w:autoSpaceDN w:val="0"/>
              <w:adjustRightInd w:val="0"/>
              <w:contextualSpacing/>
              <w:rPr>
                <w:rFonts w:ascii="Arial" w:eastAsiaTheme="minorEastAsia" w:hAnsi="Arial" w:cs="Arial"/>
                <w:b/>
              </w:rPr>
            </w:pPr>
            <w:r w:rsidRPr="00F704E7">
              <w:rPr>
                <w:rFonts w:ascii="Arial" w:eastAsiaTheme="minorEastAsia" w:hAnsi="Arial" w:cs="Arial"/>
                <w:b/>
              </w:rPr>
              <w:t>School</w:t>
            </w:r>
            <w:r w:rsidR="00770807">
              <w:rPr>
                <w:rFonts w:ascii="Arial" w:eastAsiaTheme="minorEastAsia" w:hAnsi="Arial" w:cs="Arial"/>
                <w:b/>
              </w:rPr>
              <w:t>s</w:t>
            </w:r>
            <w:r w:rsidRPr="00F704E7">
              <w:rPr>
                <w:rFonts w:ascii="Arial" w:eastAsiaTheme="minorEastAsia" w:hAnsi="Arial" w:cs="Arial"/>
                <w:b/>
              </w:rPr>
              <w:t xml:space="preserve"> </w:t>
            </w:r>
            <w:r w:rsidR="00611965">
              <w:rPr>
                <w:rFonts w:ascii="Arial" w:eastAsiaTheme="minorEastAsia" w:hAnsi="Arial" w:cs="Arial"/>
                <w:b/>
              </w:rPr>
              <w:t>with special education class</w:t>
            </w:r>
          </w:p>
          <w:p w14:paraId="623EBF04" w14:textId="77777777" w:rsidR="003857A6" w:rsidRDefault="00611965" w:rsidP="003857A6">
            <w:pPr>
              <w:autoSpaceDE w:val="0"/>
              <w:autoSpaceDN w:val="0"/>
              <w:adjustRightInd w:val="0"/>
              <w:rPr>
                <w:rFonts w:ascii="TimesNewRomanPSMT" w:hAnsi="TimesNewRomanPSMT" w:cs="TimesNewRomanPSMT"/>
              </w:rPr>
            </w:pPr>
            <w:r>
              <w:rPr>
                <w:rFonts w:ascii="Arial" w:eastAsiaTheme="minorEastAsia" w:hAnsi="Arial" w:cs="Arial"/>
              </w:rPr>
              <w:t>St Vincent’s GNS</w:t>
            </w:r>
            <w:r w:rsidR="003857A6" w:rsidRPr="00F704E7">
              <w:rPr>
                <w:rFonts w:ascii="Arial" w:eastAsiaTheme="minorEastAsia" w:hAnsi="Arial" w:cs="Arial"/>
              </w:rPr>
              <w:t xml:space="preserve"> is a school which has established a</w:t>
            </w:r>
            <w:r w:rsidR="00D756CB">
              <w:rPr>
                <w:rFonts w:ascii="Arial" w:eastAsiaTheme="minorEastAsia" w:hAnsi="Arial" w:cs="Arial"/>
              </w:rPr>
              <w:t>n ASD</w:t>
            </w:r>
            <w:r w:rsidR="003857A6" w:rsidRPr="00F704E7">
              <w:rPr>
                <w:rFonts w:ascii="Arial" w:eastAsiaTheme="minorEastAsia" w:hAnsi="Arial" w:cs="Arial"/>
              </w:rPr>
              <w:t xml:space="preserve"> class, </w:t>
            </w:r>
            <w:r w:rsidR="003857A6" w:rsidRPr="00F704E7">
              <w:rPr>
                <w:rFonts w:ascii="TimesNewRomanPSMT" w:hAnsi="TimesNewRomanPSMT" w:cs="TimesNewRomanPSMT"/>
              </w:rPr>
              <w:t xml:space="preserve">with the approval of the Minister for Education and Skills, </w:t>
            </w:r>
            <w:r w:rsidR="003857A6" w:rsidRPr="00F704E7">
              <w:rPr>
                <w:rFonts w:ascii="Arial" w:eastAsiaTheme="minorEastAsia" w:hAnsi="Arial" w:cs="Arial"/>
              </w:rPr>
              <w:t xml:space="preserve">which </w:t>
            </w:r>
            <w:r w:rsidR="003857A6" w:rsidRPr="00F704E7">
              <w:rPr>
                <w:rFonts w:ascii="TimesNewRomanPSMT" w:hAnsi="TimesNewRomanPSMT" w:cs="TimesNewRomanPSMT"/>
              </w:rPr>
              <w:t xml:space="preserve">provides an education exclusively for students with a category or categories of special educational needs specified by the Minister </w:t>
            </w:r>
            <w:r w:rsidR="003857A6" w:rsidRPr="00F704E7">
              <w:rPr>
                <w:rFonts w:ascii="Arial" w:eastAsiaTheme="minorEastAsia" w:hAnsi="Arial" w:cs="Arial"/>
              </w:rPr>
              <w:t xml:space="preserve">and may refuse to admit to the class a student who does not have the category of needs </w:t>
            </w:r>
            <w:r w:rsidR="003857A6" w:rsidRPr="00F704E7">
              <w:rPr>
                <w:rFonts w:ascii="TimesNewRomanPSMT" w:hAnsi="TimesNewRomanPSMT" w:cs="TimesNewRomanPSMT"/>
              </w:rPr>
              <w:t>specified.</w:t>
            </w:r>
          </w:p>
          <w:p w14:paraId="1C32ED99" w14:textId="77777777" w:rsidR="00AC172E" w:rsidRPr="00432FBC" w:rsidRDefault="00AC172E" w:rsidP="003857A6">
            <w:pPr>
              <w:autoSpaceDE w:val="0"/>
              <w:autoSpaceDN w:val="0"/>
              <w:adjustRightInd w:val="0"/>
              <w:rPr>
                <w:rFonts w:ascii="TimesNewRomanPSMT" w:hAnsi="TimesNewRomanPSMT" w:cs="TimesNewRomanPSMT"/>
              </w:rPr>
            </w:pPr>
          </w:p>
          <w:p w14:paraId="68D1C4B2" w14:textId="77777777" w:rsidR="00AC172E" w:rsidRPr="00432FBC" w:rsidRDefault="00AC172E" w:rsidP="003857A6">
            <w:pPr>
              <w:autoSpaceDE w:val="0"/>
              <w:autoSpaceDN w:val="0"/>
              <w:adjustRightInd w:val="0"/>
            </w:pPr>
            <w:r w:rsidRPr="00432FBC">
              <w:sym w:font="Symbol" w:char="F0B7"/>
            </w:r>
            <w:r w:rsidRPr="00432FBC">
              <w:t xml:space="preserve"> </w:t>
            </w:r>
            <w:r w:rsidRPr="00432FBC">
              <w:rPr>
                <w:b/>
              </w:rPr>
              <w:t>St Vincent’s GNS</w:t>
            </w:r>
            <w:r w:rsidRPr="00432FBC">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5273D0C2" w14:textId="77777777" w:rsidR="00AC172E" w:rsidRPr="00432FBC" w:rsidRDefault="00AC172E" w:rsidP="003857A6">
            <w:pPr>
              <w:autoSpaceDE w:val="0"/>
              <w:autoSpaceDN w:val="0"/>
              <w:adjustRightInd w:val="0"/>
            </w:pPr>
          </w:p>
          <w:p w14:paraId="401C7220" w14:textId="77777777" w:rsidR="00AC172E" w:rsidRPr="00432FBC" w:rsidRDefault="00AC172E" w:rsidP="003857A6">
            <w:pPr>
              <w:autoSpaceDE w:val="0"/>
              <w:autoSpaceDN w:val="0"/>
              <w:adjustRightInd w:val="0"/>
              <w:rPr>
                <w:rFonts w:ascii="Arial" w:eastAsiaTheme="minorEastAsia" w:hAnsi="Arial" w:cs="Arial"/>
              </w:rPr>
            </w:pPr>
            <w:r w:rsidRPr="00432FBC">
              <w:sym w:font="Symbol" w:char="F0B7"/>
            </w:r>
            <w:r w:rsidRPr="00432FBC">
              <w:t xml:space="preserve"> St Vincent’s will comply with any direction served on the patron or the board, as the case may be, under section 37A and any direction served on the board under section 67(4B) of the Education Act. S</w:t>
            </w:r>
          </w:p>
          <w:p w14:paraId="1E5312B0" w14:textId="77777777" w:rsidR="00AC172E" w:rsidRPr="00432FBC" w:rsidRDefault="00AC172E" w:rsidP="003857A6">
            <w:pPr>
              <w:autoSpaceDE w:val="0"/>
              <w:autoSpaceDN w:val="0"/>
              <w:adjustRightInd w:val="0"/>
              <w:rPr>
                <w:rFonts w:ascii="Arial" w:eastAsiaTheme="minorEastAsia" w:hAnsi="Arial" w:cs="Arial"/>
              </w:rPr>
            </w:pPr>
          </w:p>
          <w:p w14:paraId="7400B457" w14:textId="77777777" w:rsidR="00AC172E" w:rsidRPr="00432FBC" w:rsidRDefault="00AC172E" w:rsidP="003857A6">
            <w:pPr>
              <w:autoSpaceDE w:val="0"/>
              <w:autoSpaceDN w:val="0"/>
              <w:adjustRightInd w:val="0"/>
              <w:rPr>
                <w:rFonts w:ascii="Arial" w:eastAsiaTheme="minorEastAsia" w:hAnsi="Arial" w:cs="Arial"/>
              </w:rPr>
            </w:pPr>
          </w:p>
          <w:p w14:paraId="5A13559B" w14:textId="77777777" w:rsidR="00AC172E" w:rsidRPr="004A39CE" w:rsidRDefault="00AC172E" w:rsidP="003857A6">
            <w:pPr>
              <w:autoSpaceDE w:val="0"/>
              <w:autoSpaceDN w:val="0"/>
              <w:adjustRightInd w:val="0"/>
              <w:rPr>
                <w:rFonts w:ascii="Arial" w:eastAsiaTheme="minorEastAsia" w:hAnsi="Arial" w:cs="Arial"/>
                <w:color w:val="FF0000"/>
              </w:rPr>
            </w:pPr>
          </w:p>
          <w:p w14:paraId="32C7F9A5" w14:textId="77777777" w:rsidR="00AC172E" w:rsidRPr="00F704E7" w:rsidRDefault="00AC172E" w:rsidP="003857A6">
            <w:pPr>
              <w:autoSpaceDE w:val="0"/>
              <w:autoSpaceDN w:val="0"/>
              <w:adjustRightInd w:val="0"/>
              <w:rPr>
                <w:rFonts w:ascii="Arial" w:eastAsiaTheme="minorEastAsia" w:hAnsi="Arial" w:cs="Arial"/>
              </w:rPr>
            </w:pPr>
          </w:p>
          <w:p w14:paraId="3CC0FCB8" w14:textId="77777777" w:rsidR="003D39A4" w:rsidRPr="00F704E7" w:rsidRDefault="003D39A4" w:rsidP="00762B44">
            <w:pPr>
              <w:jc w:val="both"/>
              <w:rPr>
                <w:rFonts w:ascii="Arial" w:eastAsiaTheme="minorEastAsia" w:hAnsi="Arial" w:cs="Arial"/>
                <w:color w:val="385623" w:themeColor="accent6" w:themeShade="80"/>
              </w:rPr>
            </w:pPr>
          </w:p>
        </w:tc>
      </w:tr>
    </w:tbl>
    <w:p w14:paraId="27CF8183"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5EA836DC"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764D7F91" w14:textId="77777777" w:rsidR="008663F8" w:rsidRPr="00103809" w:rsidRDefault="00FB20D2" w:rsidP="001C6B74">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1623E23A"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0BF37CEA" w14:textId="77777777" w:rsidTr="003201ED">
        <w:tc>
          <w:tcPr>
            <w:tcW w:w="9016" w:type="dxa"/>
            <w:shd w:val="clear" w:color="auto" w:fill="E7E6E6" w:themeFill="background2"/>
          </w:tcPr>
          <w:p w14:paraId="79AA8AFB" w14:textId="77777777" w:rsidR="008535B2" w:rsidRPr="00F704E7" w:rsidRDefault="008535B2" w:rsidP="003D39A4">
            <w:pPr>
              <w:jc w:val="both"/>
              <w:rPr>
                <w:rFonts w:ascii="Arial" w:eastAsiaTheme="minorEastAsia" w:hAnsi="Arial" w:cs="Arial"/>
                <w:b/>
                <w:color w:val="385623" w:themeColor="accent6" w:themeShade="80"/>
              </w:rPr>
            </w:pPr>
          </w:p>
          <w:p w14:paraId="1EA2BD11" w14:textId="77777777" w:rsidR="003857A6" w:rsidRPr="00F704E7" w:rsidRDefault="003857A6" w:rsidP="003857A6">
            <w:pPr>
              <w:pStyle w:val="ListParagraph"/>
              <w:numPr>
                <w:ilvl w:val="0"/>
                <w:numId w:val="18"/>
              </w:numPr>
              <w:autoSpaceDE w:val="0"/>
              <w:autoSpaceDN w:val="0"/>
              <w:adjustRightInd w:val="0"/>
              <w:rPr>
                <w:rFonts w:ascii="Arial" w:hAnsi="Arial" w:cs="Arial"/>
                <w:b/>
              </w:rPr>
            </w:pPr>
            <w:r w:rsidRPr="00F704E7">
              <w:rPr>
                <w:rFonts w:ascii="Arial" w:hAnsi="Arial" w:cs="Arial"/>
                <w:b/>
              </w:rPr>
              <w:t>In the case of a mainstream school with a SEN class attached</w:t>
            </w:r>
          </w:p>
          <w:p w14:paraId="643BEEA5" w14:textId="77777777" w:rsidR="003857A6" w:rsidRPr="00F704E7" w:rsidRDefault="003857A6" w:rsidP="003857A6">
            <w:pPr>
              <w:pStyle w:val="ListParagraph"/>
              <w:autoSpaceDE w:val="0"/>
              <w:autoSpaceDN w:val="0"/>
              <w:adjustRightInd w:val="0"/>
              <w:rPr>
                <w:rFonts w:ascii="Arial" w:hAnsi="Arial" w:cs="Arial"/>
              </w:rPr>
            </w:pPr>
          </w:p>
          <w:p w14:paraId="6A3F15FE" w14:textId="77777777" w:rsidR="001C6B74" w:rsidRDefault="001C6B74" w:rsidP="003857A6">
            <w:pPr>
              <w:autoSpaceDE w:val="0"/>
              <w:autoSpaceDN w:val="0"/>
              <w:adjustRightInd w:val="0"/>
              <w:rPr>
                <w:rFonts w:ascii="Arial" w:hAnsi="Arial" w:cs="Arial"/>
              </w:rPr>
            </w:pPr>
            <w:r>
              <w:rPr>
                <w:rFonts w:ascii="Arial" w:hAnsi="Arial" w:cs="Arial"/>
              </w:rPr>
              <w:t xml:space="preserve">Children with special educational needs are welcome to enrol in the school and every effort is made to provide them with an appropriate education as well as to include them in every aspect of school life. Children with special needs will be resourced with the level of </w:t>
            </w:r>
            <w:r>
              <w:rPr>
                <w:rFonts w:ascii="Arial" w:hAnsi="Arial" w:cs="Arial"/>
              </w:rPr>
              <w:lastRenderedPageBreak/>
              <w:t>resources provided by the Department of education and Skills to the Board of Management.</w:t>
            </w:r>
          </w:p>
          <w:p w14:paraId="113B9A40" w14:textId="77777777" w:rsidR="001C6B74" w:rsidRDefault="001C6B74" w:rsidP="003857A6">
            <w:pPr>
              <w:autoSpaceDE w:val="0"/>
              <w:autoSpaceDN w:val="0"/>
              <w:adjustRightInd w:val="0"/>
              <w:rPr>
                <w:rFonts w:ascii="Arial" w:hAnsi="Arial" w:cs="Arial"/>
              </w:rPr>
            </w:pPr>
          </w:p>
          <w:p w14:paraId="36994F16" w14:textId="77777777" w:rsidR="003857A6" w:rsidRPr="00355203" w:rsidRDefault="00611965" w:rsidP="003857A6">
            <w:pPr>
              <w:autoSpaceDE w:val="0"/>
              <w:autoSpaceDN w:val="0"/>
              <w:adjustRightInd w:val="0"/>
              <w:rPr>
                <w:rFonts w:ascii="Arial" w:hAnsi="Arial" w:cs="Arial"/>
              </w:rPr>
            </w:pPr>
            <w:r>
              <w:rPr>
                <w:rFonts w:ascii="Arial" w:hAnsi="Arial" w:cs="Arial"/>
              </w:rPr>
              <w:t>St Vincent’s GNS</w:t>
            </w:r>
            <w:r w:rsidR="003857A6" w:rsidRPr="00F704E7">
              <w:rPr>
                <w:rFonts w:ascii="Arial" w:hAnsi="Arial" w:cs="Arial"/>
              </w:rPr>
              <w:t xml:space="preserve"> with the approval of the Minister for Education and Skills, has established a class to provide an education exclusivel</w:t>
            </w:r>
            <w:r>
              <w:rPr>
                <w:rFonts w:ascii="Arial" w:hAnsi="Arial" w:cs="Arial"/>
              </w:rPr>
              <w:t>y</w:t>
            </w:r>
            <w:r w:rsidR="00D756CB">
              <w:rPr>
                <w:rFonts w:ascii="Arial" w:hAnsi="Arial" w:cs="Arial"/>
              </w:rPr>
              <w:t xml:space="preserve"> for students with diagnosed Autistic</w:t>
            </w:r>
            <w:r>
              <w:rPr>
                <w:rFonts w:ascii="Arial" w:hAnsi="Arial" w:cs="Arial"/>
              </w:rPr>
              <w:t xml:space="preserve"> Spectrum Disorder</w:t>
            </w:r>
          </w:p>
          <w:p w14:paraId="327BBD8F" w14:textId="77777777" w:rsidR="003D39A4" w:rsidRPr="003201ED" w:rsidRDefault="003D39A4" w:rsidP="003D39A4">
            <w:pPr>
              <w:jc w:val="both"/>
              <w:rPr>
                <w:rFonts w:ascii="Arial" w:eastAsiaTheme="minorEastAsia" w:hAnsi="Arial" w:cs="Arial"/>
                <w:b/>
                <w:color w:val="385623" w:themeColor="accent6" w:themeShade="80"/>
              </w:rPr>
            </w:pPr>
          </w:p>
          <w:p w14:paraId="5023E420" w14:textId="77777777" w:rsidR="003D39A4" w:rsidRPr="003201ED" w:rsidRDefault="003D39A4" w:rsidP="003857A6">
            <w:pPr>
              <w:jc w:val="both"/>
              <w:rPr>
                <w:rFonts w:ascii="Arial" w:eastAsiaTheme="minorEastAsia" w:hAnsi="Arial" w:cs="Arial"/>
                <w:b/>
                <w:color w:val="385623" w:themeColor="accent6" w:themeShade="80"/>
              </w:rPr>
            </w:pPr>
          </w:p>
        </w:tc>
      </w:tr>
    </w:tbl>
    <w:p w14:paraId="170BD5F5"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3C1BCD47" w14:textId="77777777"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14:paraId="119EFC41"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1B400CD4" w14:textId="77777777" w:rsidR="00641946" w:rsidRPr="00103809" w:rsidRDefault="00641946" w:rsidP="001C6B74">
      <w:pPr>
        <w:pStyle w:val="Heading2"/>
        <w:numPr>
          <w:ilvl w:val="0"/>
          <w:numId w:val="38"/>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0338D1DF" w14:textId="77777777" w:rsidR="00641946" w:rsidRPr="003201ED" w:rsidRDefault="00641946" w:rsidP="00762B44">
      <w:pPr>
        <w:spacing w:after="0" w:line="240" w:lineRule="auto"/>
        <w:jc w:val="both"/>
        <w:rPr>
          <w:rFonts w:ascii="Arial" w:eastAsiaTheme="minorEastAsia" w:hAnsi="Arial" w:cs="Arial"/>
        </w:rPr>
      </w:pPr>
    </w:p>
    <w:p w14:paraId="35D81BF9"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3EB5EFA2" w14:textId="77777777" w:rsidR="00641946" w:rsidRPr="003201ED" w:rsidRDefault="00641946" w:rsidP="00762B44">
      <w:pPr>
        <w:spacing w:after="0" w:line="240" w:lineRule="auto"/>
        <w:jc w:val="both"/>
        <w:rPr>
          <w:rFonts w:ascii="Arial" w:eastAsiaTheme="minorEastAsia" w:hAnsi="Arial" w:cs="Arial"/>
        </w:rPr>
      </w:pPr>
    </w:p>
    <w:p w14:paraId="64B6F1F7"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96D81F2"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591F0C5C"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172A1165"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4E93DFD0" w14:textId="77777777" w:rsidTr="003201ED">
        <w:tc>
          <w:tcPr>
            <w:tcW w:w="9016" w:type="dxa"/>
            <w:shd w:val="clear" w:color="auto" w:fill="E7E6E6" w:themeFill="background2"/>
          </w:tcPr>
          <w:p w14:paraId="43EA1FB7" w14:textId="77777777" w:rsidR="003D39A4" w:rsidRPr="00F704E7" w:rsidRDefault="003D39A4" w:rsidP="0088352A">
            <w:pPr>
              <w:jc w:val="both"/>
              <w:rPr>
                <w:rFonts w:ascii="Arial" w:eastAsiaTheme="minorEastAsia" w:hAnsi="Arial" w:cs="Arial"/>
              </w:rPr>
            </w:pPr>
          </w:p>
          <w:p w14:paraId="07CF8906" w14:textId="77777777" w:rsidR="0088352A" w:rsidRPr="00914167" w:rsidRDefault="0088352A" w:rsidP="0088352A">
            <w:pPr>
              <w:autoSpaceDE w:val="0"/>
              <w:autoSpaceDN w:val="0"/>
              <w:adjustRightInd w:val="0"/>
              <w:contextualSpacing/>
              <w:jc w:val="both"/>
              <w:rPr>
                <w:rFonts w:ascii="Arial" w:eastAsiaTheme="minorEastAsia" w:hAnsi="Arial" w:cs="Arial"/>
                <w:b/>
              </w:rPr>
            </w:pPr>
            <w:r w:rsidRPr="00914167">
              <w:rPr>
                <w:rFonts w:ascii="Arial" w:eastAsiaTheme="minorEastAsia" w:hAnsi="Arial" w:cs="Arial"/>
                <w:b/>
              </w:rPr>
              <w:t>A school that admits students of one gender only</w:t>
            </w:r>
          </w:p>
          <w:p w14:paraId="3FC860FB" w14:textId="77777777" w:rsidR="0088352A" w:rsidRPr="00F704E7" w:rsidRDefault="005D083A"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St Vincent’s Girls’ National School</w:t>
            </w:r>
            <w:r w:rsidR="0088352A" w:rsidRPr="00F704E7">
              <w:rPr>
                <w:rFonts w:ascii="Arial" w:eastAsiaTheme="minorEastAsia" w:hAnsi="Arial" w:cs="Arial"/>
              </w:rPr>
              <w:t xml:space="preserve"> provides</w:t>
            </w:r>
            <w:r>
              <w:rPr>
                <w:rFonts w:ascii="Arial" w:eastAsiaTheme="minorEastAsia" w:hAnsi="Arial" w:cs="Arial"/>
              </w:rPr>
              <w:t xml:space="preserve"> education exclusively for </w:t>
            </w:r>
            <w:r w:rsidR="0088352A" w:rsidRPr="00F704E7">
              <w:rPr>
                <w:rFonts w:ascii="Arial" w:eastAsiaTheme="minorEastAsia" w:hAnsi="Arial" w:cs="Arial"/>
              </w:rPr>
              <w:t>girls and may refuse to admit as a student a person who is not of the gender provided for by this school.</w:t>
            </w:r>
          </w:p>
          <w:p w14:paraId="053D40B3"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19E7B965" w14:textId="77777777"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School with special education class(es)</w:t>
            </w:r>
          </w:p>
          <w:p w14:paraId="69C00B2A" w14:textId="77777777"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The special</w:t>
            </w:r>
            <w:r w:rsidR="005D083A">
              <w:rPr>
                <w:rFonts w:ascii="Arial" w:eastAsiaTheme="minorEastAsia" w:hAnsi="Arial" w:cs="Arial"/>
              </w:rPr>
              <w:t xml:space="preserve"> class attached to St. Vincent’s GNS</w:t>
            </w:r>
            <w:r w:rsidRPr="00F704E7">
              <w:rPr>
                <w:rFonts w:ascii="Arial" w:eastAsiaTheme="minorEastAsia" w:hAnsi="Arial" w:cs="Arial"/>
              </w:rPr>
              <w:t xml:space="preserve"> provides an education exclusively for stude</w:t>
            </w:r>
            <w:r w:rsidR="00D756CB">
              <w:rPr>
                <w:rFonts w:ascii="Arial" w:eastAsiaTheme="minorEastAsia" w:hAnsi="Arial" w:cs="Arial"/>
              </w:rPr>
              <w:t>nts with diagnosed Autistic</w:t>
            </w:r>
            <w:r w:rsidR="005D083A">
              <w:rPr>
                <w:rFonts w:ascii="Arial" w:eastAsiaTheme="minorEastAsia" w:hAnsi="Arial" w:cs="Arial"/>
              </w:rPr>
              <w:t xml:space="preserve"> Spectrum Disorder</w:t>
            </w:r>
            <w:r w:rsidRPr="00F704E7">
              <w:rPr>
                <w:rFonts w:ascii="Arial" w:eastAsiaTheme="minorEastAsia" w:hAnsi="Arial" w:cs="Arial"/>
              </w:rPr>
              <w:t xml:space="preserve"> and the school may refuse admission to this class, where the student concerned does not have the specified category of special educational needs provided for in this class.</w:t>
            </w:r>
          </w:p>
          <w:p w14:paraId="0779424C" w14:textId="77777777" w:rsidR="00DF5CBD" w:rsidRPr="001243D3" w:rsidRDefault="00DF5CBD" w:rsidP="00DF5CBD">
            <w:pPr>
              <w:autoSpaceDE w:val="0"/>
              <w:autoSpaceDN w:val="0"/>
              <w:adjustRightInd w:val="0"/>
              <w:rPr>
                <w:rFonts w:ascii="Arial" w:eastAsiaTheme="minorEastAsia" w:hAnsi="Arial" w:cs="Arial"/>
                <w:b/>
                <w:i/>
              </w:rPr>
            </w:pPr>
            <w:r w:rsidRPr="001243D3">
              <w:rPr>
                <w:rFonts w:ascii="Arial" w:eastAsiaTheme="minorEastAsia" w:hAnsi="Arial" w:cs="Arial"/>
                <w:b/>
              </w:rPr>
              <w:t>All denominational schools</w:t>
            </w:r>
          </w:p>
          <w:p w14:paraId="51F110A3" w14:textId="77777777" w:rsidR="00DF5CBD" w:rsidRPr="00F704E7" w:rsidRDefault="00DF5CBD" w:rsidP="00DF5CBD">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St Vincent’s GNS </w:t>
            </w:r>
            <w:r w:rsidRPr="00F704E7">
              <w:rPr>
                <w:rFonts w:ascii="Arial" w:eastAsiaTheme="minorEastAsia" w:hAnsi="Arial" w:cs="Arial"/>
              </w:rPr>
              <w:t xml:space="preserve">is a </w:t>
            </w:r>
            <w:r>
              <w:rPr>
                <w:rFonts w:ascii="Arial" w:eastAsiaTheme="minorEastAsia" w:hAnsi="Arial" w:cs="Arial"/>
              </w:rPr>
              <w:t>Catholic School</w:t>
            </w:r>
            <w:r w:rsidRPr="00F704E7">
              <w:rPr>
                <w:rFonts w:ascii="Arial" w:eastAsiaTheme="minorEastAsia" w:hAnsi="Arial" w:cs="Arial"/>
              </w:rPr>
              <w:t xml:space="preserve"> and may refuse to admit as a student a person who </w:t>
            </w:r>
            <w:r>
              <w:rPr>
                <w:rFonts w:ascii="Arial" w:eastAsiaTheme="minorEastAsia" w:hAnsi="Arial" w:cs="Arial"/>
              </w:rPr>
              <w:t xml:space="preserve">is not of Catholic faith </w:t>
            </w:r>
            <w:r w:rsidRPr="00F704E7">
              <w:rPr>
                <w:rFonts w:ascii="Arial" w:eastAsiaTheme="minorEastAsia" w:hAnsi="Arial" w:cs="Arial"/>
              </w:rPr>
              <w:t>where it is proved that the refusal is essential to maintain the ethos of the school.</w:t>
            </w:r>
          </w:p>
          <w:p w14:paraId="28180B71" w14:textId="77777777" w:rsidR="00DF5CBD" w:rsidRPr="00F704E7" w:rsidRDefault="00DF5CBD" w:rsidP="00DF5CBD">
            <w:pPr>
              <w:autoSpaceDE w:val="0"/>
              <w:autoSpaceDN w:val="0"/>
              <w:adjustRightInd w:val="0"/>
              <w:contextualSpacing/>
              <w:jc w:val="both"/>
              <w:rPr>
                <w:rFonts w:ascii="Arial" w:eastAsiaTheme="minorEastAsia" w:hAnsi="Arial" w:cs="Arial"/>
              </w:rPr>
            </w:pPr>
          </w:p>
          <w:p w14:paraId="3D7BB9CE" w14:textId="77777777" w:rsidR="0088352A" w:rsidRPr="00F704E7" w:rsidRDefault="0088352A" w:rsidP="0088352A">
            <w:pPr>
              <w:jc w:val="both"/>
              <w:rPr>
                <w:rFonts w:ascii="Arial" w:eastAsiaTheme="minorEastAsia" w:hAnsi="Arial" w:cs="Arial"/>
              </w:rPr>
            </w:pPr>
          </w:p>
        </w:tc>
      </w:tr>
    </w:tbl>
    <w:p w14:paraId="19FE0F73"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42A35CEF" w14:textId="77777777" w:rsidR="000E5BE8" w:rsidRPr="000E5BE8" w:rsidRDefault="00EE4292" w:rsidP="001C6B74">
      <w:pPr>
        <w:pStyle w:val="Heading2"/>
        <w:numPr>
          <w:ilvl w:val="0"/>
          <w:numId w:val="38"/>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1"/>
    </w:p>
    <w:p w14:paraId="10311278" w14:textId="77777777" w:rsidR="00EE4292" w:rsidRPr="003201ED" w:rsidRDefault="00EE4292" w:rsidP="00EE4292">
      <w:pPr>
        <w:spacing w:after="0" w:line="240" w:lineRule="auto"/>
        <w:jc w:val="both"/>
        <w:rPr>
          <w:rFonts w:ascii="Arial" w:eastAsiaTheme="minorEastAsia" w:hAnsi="Arial" w:cs="Arial"/>
        </w:rPr>
      </w:pPr>
    </w:p>
    <w:p w14:paraId="459E50A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6589B079"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7AA2904" w14:textId="77777777" w:rsidTr="003201ED">
        <w:tc>
          <w:tcPr>
            <w:tcW w:w="9016" w:type="dxa"/>
            <w:shd w:val="clear" w:color="auto" w:fill="E7E6E6" w:themeFill="background2"/>
          </w:tcPr>
          <w:p w14:paraId="6E43F190" w14:textId="77777777" w:rsidR="00374405" w:rsidRDefault="00443D4C" w:rsidP="00C37649">
            <w:pPr>
              <w:contextualSpacing/>
              <w:rPr>
                <w:rFonts w:ascii="Arial" w:eastAsiaTheme="minorEastAsia" w:hAnsi="Arial" w:cs="Arial"/>
                <w:b/>
              </w:rPr>
            </w:pPr>
            <w:r>
              <w:rPr>
                <w:rFonts w:ascii="Arial" w:eastAsiaTheme="minorEastAsia" w:hAnsi="Arial" w:cs="Arial"/>
                <w:b/>
              </w:rPr>
              <w:t xml:space="preserve">Selection criteria </w:t>
            </w:r>
          </w:p>
          <w:p w14:paraId="3F9718D3" w14:textId="77777777" w:rsidR="00D756CB" w:rsidRDefault="00D756CB" w:rsidP="00C37649">
            <w:pPr>
              <w:contextualSpacing/>
              <w:rPr>
                <w:rFonts w:ascii="Arial" w:eastAsiaTheme="minorEastAsia" w:hAnsi="Arial" w:cs="Arial"/>
                <w:b/>
              </w:rPr>
            </w:pPr>
          </w:p>
          <w:p w14:paraId="22A025B4" w14:textId="77777777" w:rsidR="00C37649" w:rsidRPr="00D756CB" w:rsidRDefault="00D756CB" w:rsidP="00D756CB">
            <w:pPr>
              <w:rPr>
                <w:rFonts w:ascii="Arial" w:hAnsi="Arial" w:cs="Arial"/>
              </w:rPr>
            </w:pPr>
            <w:r>
              <w:rPr>
                <w:rFonts w:ascii="Arial" w:hAnsi="Arial" w:cs="Arial"/>
              </w:rPr>
              <w:t xml:space="preserve">           </w:t>
            </w:r>
          </w:p>
          <w:p w14:paraId="74D33611" w14:textId="77777777" w:rsidR="003D19F6" w:rsidRPr="00BC35B5" w:rsidRDefault="003D19F6" w:rsidP="003D19F6">
            <w:pPr>
              <w:pStyle w:val="ListParagraph"/>
              <w:numPr>
                <w:ilvl w:val="0"/>
                <w:numId w:val="36"/>
              </w:numPr>
              <w:jc w:val="both"/>
              <w:rPr>
                <w:rFonts w:ascii="Times New Roman" w:hAnsi="Times New Roman" w:cs="Times New Roman"/>
                <w:sz w:val="24"/>
                <w:szCs w:val="24"/>
              </w:rPr>
            </w:pPr>
            <w:r w:rsidRPr="00BC35B5">
              <w:rPr>
                <w:rFonts w:ascii="Times New Roman" w:hAnsi="Times New Roman" w:cs="Times New Roman"/>
                <w:sz w:val="24"/>
                <w:szCs w:val="24"/>
              </w:rPr>
              <w:lastRenderedPageBreak/>
              <w:t>Siblings and stepsiblings of children already enrolled in the school</w:t>
            </w:r>
            <w:r w:rsidRPr="00FB47E9">
              <w:rPr>
                <w:rStyle w:val="FootnoteReference"/>
                <w:rFonts w:ascii="Times New Roman" w:hAnsi="Times New Roman" w:cs="Times New Roman"/>
                <w:b/>
                <w:sz w:val="24"/>
                <w:szCs w:val="24"/>
              </w:rPr>
              <w:footnoteReference w:id="1"/>
            </w:r>
            <w:r w:rsidRPr="00FB47E9">
              <w:rPr>
                <w:rFonts w:ascii="Times New Roman" w:hAnsi="Times New Roman" w:cs="Times New Roman"/>
                <w:b/>
                <w:sz w:val="24"/>
                <w:szCs w:val="24"/>
              </w:rPr>
              <w:t xml:space="preserve"> </w:t>
            </w:r>
            <w:r w:rsidRPr="00BC35B5">
              <w:rPr>
                <w:rFonts w:ascii="Times New Roman" w:hAnsi="Times New Roman" w:cs="Times New Roman"/>
                <w:sz w:val="24"/>
                <w:szCs w:val="24"/>
              </w:rPr>
              <w:t xml:space="preserve">and </w:t>
            </w:r>
            <w:r w:rsidRPr="00443D4C">
              <w:rPr>
                <w:rFonts w:ascii="Times New Roman" w:hAnsi="Times New Roman" w:cs="Times New Roman"/>
                <w:bCs/>
                <w:sz w:val="24"/>
                <w:szCs w:val="24"/>
              </w:rPr>
              <w:t>children resident in the parish</w:t>
            </w:r>
            <w:r w:rsidR="00443D4C" w:rsidRPr="00443D4C">
              <w:rPr>
                <w:rFonts w:ascii="Times New Roman" w:hAnsi="Times New Roman" w:cs="Times New Roman"/>
                <w:bCs/>
                <w:sz w:val="24"/>
                <w:szCs w:val="24"/>
              </w:rPr>
              <w:t xml:space="preserve"> of St Agatha’s, North William Street</w:t>
            </w:r>
            <w:r w:rsidRPr="00443D4C">
              <w:rPr>
                <w:rStyle w:val="FootnoteReference"/>
                <w:rFonts w:ascii="Times New Roman" w:hAnsi="Times New Roman" w:cs="Times New Roman"/>
                <w:sz w:val="24"/>
                <w:szCs w:val="24"/>
              </w:rPr>
              <w:footnoteReference w:id="2"/>
            </w:r>
            <w:r w:rsidRPr="00443D4C">
              <w:rPr>
                <w:rFonts w:ascii="Times New Roman" w:hAnsi="Times New Roman" w:cs="Times New Roman"/>
                <w:sz w:val="24"/>
                <w:szCs w:val="24"/>
              </w:rPr>
              <w:t xml:space="preserve"> </w:t>
            </w:r>
            <w:r w:rsidRPr="00BC35B5">
              <w:rPr>
                <w:rFonts w:ascii="Times New Roman" w:hAnsi="Times New Roman" w:cs="Times New Roman"/>
                <w:sz w:val="24"/>
                <w:szCs w:val="24"/>
              </w:rPr>
              <w:t xml:space="preserve">(the eldest child will have priority in this ranking) </w:t>
            </w:r>
          </w:p>
          <w:p w14:paraId="65CE158C" w14:textId="77777777" w:rsidR="003D19F6" w:rsidRPr="00BC35B5" w:rsidRDefault="003D19F6" w:rsidP="003D19F6">
            <w:pPr>
              <w:pStyle w:val="ListParagraph"/>
              <w:numPr>
                <w:ilvl w:val="0"/>
                <w:numId w:val="36"/>
              </w:numPr>
              <w:jc w:val="both"/>
              <w:rPr>
                <w:rFonts w:ascii="Times New Roman" w:hAnsi="Times New Roman" w:cs="Times New Roman"/>
                <w:sz w:val="24"/>
                <w:szCs w:val="24"/>
              </w:rPr>
            </w:pPr>
            <w:r w:rsidRPr="00BC35B5">
              <w:rPr>
                <w:rFonts w:ascii="Times New Roman" w:hAnsi="Times New Roman" w:cs="Times New Roman"/>
                <w:sz w:val="24"/>
                <w:szCs w:val="24"/>
              </w:rPr>
              <w:t>Children of staff (the eldest child will have priority in this ranking).</w:t>
            </w:r>
          </w:p>
          <w:p w14:paraId="2E1D80F0" w14:textId="77777777" w:rsidR="003D19F6" w:rsidRPr="00BC35B5" w:rsidRDefault="003D19F6" w:rsidP="003D19F6">
            <w:pPr>
              <w:pStyle w:val="ListParagraph"/>
              <w:numPr>
                <w:ilvl w:val="0"/>
                <w:numId w:val="36"/>
              </w:numPr>
              <w:jc w:val="both"/>
              <w:rPr>
                <w:rFonts w:ascii="Times New Roman" w:hAnsi="Times New Roman" w:cs="Times New Roman"/>
                <w:sz w:val="24"/>
                <w:szCs w:val="24"/>
              </w:rPr>
            </w:pPr>
            <w:r w:rsidRPr="00BC35B5">
              <w:rPr>
                <w:rFonts w:ascii="Times New Roman" w:hAnsi="Times New Roman" w:cs="Times New Roman"/>
                <w:sz w:val="24"/>
                <w:szCs w:val="24"/>
              </w:rPr>
              <w:t>Children residing outside the parish</w:t>
            </w:r>
            <w:r w:rsidR="00443D4C">
              <w:rPr>
                <w:rFonts w:ascii="Times New Roman" w:hAnsi="Times New Roman" w:cs="Times New Roman"/>
                <w:sz w:val="24"/>
                <w:szCs w:val="24"/>
              </w:rPr>
              <w:t xml:space="preserve"> of St Agatha’s, North William Street</w:t>
            </w:r>
            <w:r w:rsidRPr="00BC35B5">
              <w:rPr>
                <w:rFonts w:ascii="Times New Roman" w:hAnsi="Times New Roman" w:cs="Times New Roman"/>
                <w:sz w:val="24"/>
                <w:szCs w:val="24"/>
              </w:rPr>
              <w:t xml:space="preserve"> (the eldest child will also have priority).</w:t>
            </w:r>
          </w:p>
          <w:p w14:paraId="3CE8524D" w14:textId="77777777" w:rsidR="00C37649" w:rsidRPr="00C37649" w:rsidRDefault="00C37649" w:rsidP="003D19F6">
            <w:pPr>
              <w:rPr>
                <w:rFonts w:ascii="Arial" w:eastAsiaTheme="minorEastAsia" w:hAnsi="Arial" w:cs="Arial"/>
                <w:b/>
              </w:rPr>
            </w:pPr>
          </w:p>
        </w:tc>
      </w:tr>
    </w:tbl>
    <w:p w14:paraId="15F45E84" w14:textId="77777777" w:rsidR="00EE4292" w:rsidRPr="003201ED" w:rsidRDefault="00EE4292" w:rsidP="00EE4292">
      <w:pPr>
        <w:spacing w:after="0" w:line="240" w:lineRule="auto"/>
        <w:contextualSpacing/>
        <w:jc w:val="both"/>
        <w:rPr>
          <w:rFonts w:ascii="Arial" w:eastAsiaTheme="minorEastAsia" w:hAnsi="Arial" w:cs="Arial"/>
        </w:rPr>
      </w:pPr>
    </w:p>
    <w:p w14:paraId="5ADA9C2F" w14:textId="77777777" w:rsidR="00EE4292" w:rsidRPr="001B705F" w:rsidRDefault="00421A24" w:rsidP="00EE4292">
      <w:pPr>
        <w:spacing w:after="0" w:line="240" w:lineRule="auto"/>
        <w:contextualSpacing/>
        <w:jc w:val="both"/>
        <w:rPr>
          <w:rFonts w:ascii="Arial" w:eastAsiaTheme="minorEastAsia" w:hAnsi="Arial" w:cs="Arial"/>
          <w:i/>
          <w:sz w:val="20"/>
          <w:szCs w:val="20"/>
        </w:rPr>
      </w:pPr>
      <w:r w:rsidRPr="001B705F">
        <w:rPr>
          <w:rFonts w:ascii="Arial" w:eastAsiaTheme="minorEastAsia" w:hAnsi="Arial" w:cs="Arial"/>
          <w:i/>
          <w:sz w:val="20"/>
          <w:szCs w:val="20"/>
        </w:rPr>
        <w:t>Parish includes the following area:  the Royal Canal, North Circular Road including Jones Road and C</w:t>
      </w:r>
      <w:r w:rsidR="001B705F" w:rsidRPr="001B705F">
        <w:rPr>
          <w:rFonts w:ascii="Arial" w:eastAsiaTheme="minorEastAsia" w:hAnsi="Arial" w:cs="Arial"/>
          <w:i/>
          <w:sz w:val="20"/>
          <w:szCs w:val="20"/>
        </w:rPr>
        <w:t xml:space="preserve">lonliffe </w:t>
      </w:r>
      <w:r w:rsidRPr="001B705F">
        <w:rPr>
          <w:rFonts w:ascii="Arial" w:eastAsiaTheme="minorEastAsia" w:hAnsi="Arial" w:cs="Arial"/>
          <w:i/>
          <w:sz w:val="20"/>
          <w:szCs w:val="20"/>
        </w:rPr>
        <w:t>Road, Drumcondra Road Lower, Richmond Road, North Strand</w:t>
      </w:r>
      <w:r w:rsidR="001B705F" w:rsidRPr="001B705F">
        <w:rPr>
          <w:rFonts w:ascii="Arial" w:eastAsiaTheme="minorEastAsia" w:hAnsi="Arial" w:cs="Arial"/>
          <w:i/>
          <w:sz w:val="20"/>
          <w:szCs w:val="20"/>
        </w:rPr>
        <w:t xml:space="preserve"> and Portland Row.</w:t>
      </w:r>
    </w:p>
    <w:p w14:paraId="0FA693B0" w14:textId="77777777" w:rsidR="0099669A" w:rsidRPr="00443D4C" w:rsidRDefault="0099669A" w:rsidP="00443D4C">
      <w:pPr>
        <w:spacing w:after="0" w:line="240" w:lineRule="auto"/>
        <w:jc w:val="both"/>
        <w:rPr>
          <w:rFonts w:ascii="Arial" w:eastAsiaTheme="minorEastAsia" w:hAnsi="Arial" w:cs="Arial"/>
          <w:b/>
          <w:color w:val="385623" w:themeColor="accent6" w:themeShade="80"/>
          <w:sz w:val="24"/>
          <w:szCs w:val="24"/>
        </w:rPr>
      </w:pPr>
    </w:p>
    <w:p w14:paraId="047C8DE6"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395C648E"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9351" w:type="dxa"/>
        <w:shd w:val="clear" w:color="auto" w:fill="E7E6E6" w:themeFill="background2"/>
        <w:tblLook w:val="04A0" w:firstRow="1" w:lastRow="0" w:firstColumn="1" w:lastColumn="0" w:noHBand="0" w:noVBand="1"/>
      </w:tblPr>
      <w:tblGrid>
        <w:gridCol w:w="9416"/>
      </w:tblGrid>
      <w:tr w:rsidR="00421A24" w:rsidRPr="00F704E7" w14:paraId="2C48954F" w14:textId="77777777" w:rsidTr="00421A24">
        <w:trPr>
          <w:trHeight w:val="1975"/>
        </w:trPr>
        <w:tc>
          <w:tcPr>
            <w:tcW w:w="9351" w:type="dxa"/>
            <w:shd w:val="clear" w:color="auto" w:fill="E7E6E6" w:themeFill="background2"/>
          </w:tcPr>
          <w:p w14:paraId="288A77AD" w14:textId="77777777" w:rsidR="00421A24" w:rsidRPr="003D19F6" w:rsidRDefault="00421A24" w:rsidP="008C0D51">
            <w:pPr>
              <w:contextualSpacing/>
              <w:jc w:val="both"/>
              <w:rPr>
                <w:rFonts w:ascii="Arial" w:eastAsiaTheme="minorEastAsia" w:hAnsi="Arial" w:cs="Arial"/>
                <w:b/>
              </w:rPr>
            </w:pPr>
          </w:p>
          <w:p w14:paraId="631DE463" w14:textId="77777777" w:rsidR="00421A24" w:rsidRPr="00355BC1" w:rsidRDefault="00421A24" w:rsidP="008C0D51">
            <w:pPr>
              <w:pStyle w:val="NoSpacing"/>
              <w:rPr>
                <w:rFonts w:ascii="Times New Roman" w:hAnsi="Times New Roman" w:cs="Times New Roman"/>
                <w:sz w:val="24"/>
                <w:szCs w:val="24"/>
              </w:rPr>
            </w:pPr>
          </w:p>
          <w:p w14:paraId="0CCFA12E" w14:textId="77777777" w:rsidR="00421A24" w:rsidRPr="00355BC1" w:rsidRDefault="00421A24" w:rsidP="008C0D51">
            <w:pPr>
              <w:pStyle w:val="NoSpacing"/>
              <w:rPr>
                <w:rFonts w:ascii="Times New Roman" w:eastAsiaTheme="minorEastAsia" w:hAnsi="Times New Roman" w:cs="Times New Roman"/>
                <w:sz w:val="24"/>
                <w:szCs w:val="24"/>
              </w:rPr>
            </w:pPr>
            <w:r w:rsidRPr="00355BC1">
              <w:rPr>
                <w:rFonts w:ascii="Times New Roman" w:eastAsiaTheme="minorEastAsia" w:hAnsi="Times New Roman" w:cs="Times New Roman"/>
                <w:sz w:val="24"/>
                <w:szCs w:val="24"/>
              </w:rPr>
              <w:t>“In the event that there are two or more students tied for a place or places in any of the selection criteria categories above (the number of applicants exceeds the number of remaining places), the following arrangements will apply:</w:t>
            </w:r>
          </w:p>
          <w:p w14:paraId="146714D1" w14:textId="77777777" w:rsidR="00421A24" w:rsidRPr="00355BC1" w:rsidRDefault="00421A24" w:rsidP="008C0D51">
            <w:pPr>
              <w:pStyle w:val="NoSpacing"/>
              <w:rPr>
                <w:rFonts w:ascii="Times New Roman" w:eastAsiaTheme="minorEastAsia" w:hAnsi="Times New Roman" w:cs="Times New Roman"/>
                <w:sz w:val="24"/>
                <w:szCs w:val="24"/>
              </w:rPr>
            </w:pPr>
          </w:p>
          <w:tbl>
            <w:tblPr>
              <w:tblStyle w:val="TableGrid0"/>
              <w:tblW w:w="9190" w:type="dxa"/>
              <w:shd w:val="clear" w:color="auto" w:fill="E7E6E6" w:themeFill="background2"/>
              <w:tblLook w:val="04A0" w:firstRow="1" w:lastRow="0" w:firstColumn="1" w:lastColumn="0" w:noHBand="0" w:noVBand="1"/>
            </w:tblPr>
            <w:tblGrid>
              <w:gridCol w:w="9190"/>
            </w:tblGrid>
            <w:tr w:rsidR="00421A24" w:rsidRPr="00355BC1" w14:paraId="5EDEB60A" w14:textId="77777777" w:rsidTr="008C0D51">
              <w:tc>
                <w:tcPr>
                  <w:tcW w:w="9190" w:type="dxa"/>
                  <w:tcBorders>
                    <w:top w:val="single" w:sz="4" w:space="0" w:color="auto"/>
                    <w:left w:val="single" w:sz="4" w:space="0" w:color="auto"/>
                    <w:bottom w:val="single" w:sz="4" w:space="0" w:color="auto"/>
                    <w:right w:val="single" w:sz="4" w:space="0" w:color="auto"/>
                  </w:tcBorders>
                  <w:shd w:val="clear" w:color="auto" w:fill="E7E6E6" w:themeFill="background2"/>
                </w:tcPr>
                <w:p w14:paraId="519644C1" w14:textId="77777777" w:rsidR="00421A24" w:rsidRPr="00355BC1" w:rsidRDefault="00421A24" w:rsidP="008C0D51">
                  <w:pPr>
                    <w:pStyle w:val="NoSpacing"/>
                    <w:rPr>
                      <w:rFonts w:ascii="Times New Roman" w:eastAsiaTheme="minorEastAsia" w:hAnsi="Times New Roman" w:cs="Times New Roman"/>
                      <w:b/>
                      <w:sz w:val="24"/>
                      <w:szCs w:val="24"/>
                    </w:rPr>
                  </w:pPr>
                </w:p>
                <w:p w14:paraId="0CD88E1D" w14:textId="77777777" w:rsidR="00421A24" w:rsidRPr="00355BC1" w:rsidRDefault="00421A24" w:rsidP="008C0D51">
                  <w:pPr>
                    <w:pStyle w:val="NoSpacing"/>
                    <w:rPr>
                      <w:rFonts w:ascii="Times New Roman" w:eastAsiaTheme="minorEastAsia" w:hAnsi="Times New Roman" w:cs="Times New Roman"/>
                      <w:sz w:val="24"/>
                      <w:szCs w:val="24"/>
                    </w:rPr>
                  </w:pPr>
                  <w:r w:rsidRPr="00355BC1">
                    <w:rPr>
                      <w:rFonts w:ascii="Times New Roman" w:eastAsiaTheme="minorEastAsia" w:hAnsi="Times New Roman" w:cs="Times New Roman"/>
                      <w:sz w:val="24"/>
                      <w:szCs w:val="24"/>
                    </w:rPr>
                    <w:t>In the eve</w:t>
                  </w:r>
                  <w:r w:rsidR="00B437A5">
                    <w:rPr>
                      <w:rFonts w:ascii="Times New Roman" w:eastAsiaTheme="minorEastAsia" w:hAnsi="Times New Roman" w:cs="Times New Roman"/>
                      <w:sz w:val="24"/>
                      <w:szCs w:val="24"/>
                    </w:rPr>
                    <w:t>nt of two or more students</w:t>
                  </w:r>
                  <w:r w:rsidRPr="00355BC1">
                    <w:rPr>
                      <w:rFonts w:ascii="Times New Roman" w:eastAsiaTheme="minorEastAsia" w:hAnsi="Times New Roman" w:cs="Times New Roman"/>
                      <w:sz w:val="24"/>
                      <w:szCs w:val="24"/>
                    </w:rPr>
                    <w:t xml:space="preserve"> tied for a place, the oldest student will be given priority.  If two applicants have the same date of birth, th</w:t>
                  </w:r>
                  <w:r>
                    <w:rPr>
                      <w:rFonts w:ascii="Times New Roman" w:eastAsiaTheme="minorEastAsia" w:hAnsi="Times New Roman" w:cs="Times New Roman"/>
                      <w:sz w:val="24"/>
                      <w:szCs w:val="24"/>
                    </w:rPr>
                    <w:t>e</w:t>
                  </w:r>
                  <w:r w:rsidRPr="00355BC1">
                    <w:rPr>
                      <w:rFonts w:ascii="Times New Roman" w:eastAsiaTheme="minorEastAsia" w:hAnsi="Times New Roman" w:cs="Times New Roman"/>
                      <w:sz w:val="24"/>
                      <w:szCs w:val="24"/>
                    </w:rPr>
                    <w:t xml:space="preserve">n a lottery will apply with an independent party present.  </w:t>
                  </w:r>
                </w:p>
                <w:p w14:paraId="6AD09486" w14:textId="77777777" w:rsidR="00421A24" w:rsidRPr="00355BC1" w:rsidRDefault="00421A24" w:rsidP="008C0D51">
                  <w:pPr>
                    <w:pStyle w:val="NoSpacing"/>
                    <w:rPr>
                      <w:rFonts w:ascii="Times New Roman" w:eastAsiaTheme="minorEastAsia" w:hAnsi="Times New Roman" w:cs="Times New Roman"/>
                      <w:b/>
                      <w:sz w:val="24"/>
                      <w:szCs w:val="24"/>
                    </w:rPr>
                  </w:pPr>
                </w:p>
              </w:tc>
            </w:tr>
          </w:tbl>
          <w:p w14:paraId="20FA8410" w14:textId="77777777" w:rsidR="00421A24" w:rsidRPr="00F704E7" w:rsidRDefault="00421A24" w:rsidP="008C0D51">
            <w:pPr>
              <w:autoSpaceDE w:val="0"/>
              <w:autoSpaceDN w:val="0"/>
              <w:adjustRightInd w:val="0"/>
              <w:contextualSpacing/>
              <w:jc w:val="both"/>
              <w:rPr>
                <w:rFonts w:ascii="Arial" w:eastAsiaTheme="minorEastAsia" w:hAnsi="Arial" w:cs="Arial"/>
              </w:rPr>
            </w:pPr>
          </w:p>
          <w:p w14:paraId="45A918E7" w14:textId="77777777" w:rsidR="00421A24" w:rsidRDefault="00421A24" w:rsidP="008C0D51">
            <w:pPr>
              <w:contextualSpacing/>
              <w:jc w:val="both"/>
              <w:rPr>
                <w:rFonts w:ascii="Arial" w:eastAsiaTheme="minorEastAsia" w:hAnsi="Arial" w:cs="Arial"/>
                <w:b/>
              </w:rPr>
            </w:pPr>
          </w:p>
          <w:p w14:paraId="032D2D83" w14:textId="77777777" w:rsidR="00B437A5" w:rsidRPr="00B437A5" w:rsidRDefault="00B437A5" w:rsidP="00B437A5">
            <w:pPr>
              <w:contextualSpacing/>
              <w:jc w:val="both"/>
              <w:rPr>
                <w:rFonts w:ascii="Arial" w:eastAsiaTheme="minorEastAsia" w:hAnsi="Arial" w:cs="Arial"/>
                <w:b/>
              </w:rPr>
            </w:pPr>
            <w:r w:rsidRPr="00B437A5">
              <w:rPr>
                <w:rFonts w:ascii="Arial" w:eastAsiaTheme="minorEastAsia" w:hAnsi="Arial" w:cs="Arial"/>
                <w:b/>
              </w:rPr>
              <w:t>7.</w:t>
            </w:r>
            <w:r w:rsidRPr="00B437A5">
              <w:rPr>
                <w:rFonts w:ascii="Arial" w:eastAsiaTheme="minorEastAsia" w:hAnsi="Arial" w:cs="Arial"/>
                <w:b/>
              </w:rPr>
              <w:tab/>
              <w:t>What will not be considered or taken into account</w:t>
            </w:r>
          </w:p>
          <w:p w14:paraId="7737BB06" w14:textId="77777777" w:rsidR="00B437A5" w:rsidRPr="00B437A5" w:rsidRDefault="00B437A5" w:rsidP="00B437A5">
            <w:pPr>
              <w:contextualSpacing/>
              <w:jc w:val="both"/>
              <w:rPr>
                <w:rFonts w:ascii="Arial" w:eastAsiaTheme="minorEastAsia" w:hAnsi="Arial" w:cs="Arial"/>
                <w:b/>
              </w:rPr>
            </w:pPr>
          </w:p>
          <w:p w14:paraId="300EDD7A" w14:textId="77777777" w:rsidR="00421A24" w:rsidRPr="00F704E7" w:rsidRDefault="00B437A5" w:rsidP="00B437A5">
            <w:pPr>
              <w:contextualSpacing/>
              <w:jc w:val="both"/>
              <w:rPr>
                <w:rFonts w:ascii="Arial" w:eastAsiaTheme="minorEastAsia" w:hAnsi="Arial" w:cs="Arial"/>
                <w:b/>
              </w:rPr>
            </w:pPr>
            <w:r w:rsidRPr="00B437A5">
              <w:rPr>
                <w:rFonts w:ascii="Arial" w:eastAsiaTheme="minorEastAsia" w:hAnsi="Arial" w:cs="Arial"/>
                <w:b/>
              </w:rPr>
              <w:t>In accordance with section 62(7)(e) of the Education Act, the school will not consider or take into account any of the following in deciding on applications for admission or when placing a student on a waiting list for admission to the school:</w:t>
            </w:r>
          </w:p>
          <w:p w14:paraId="45536B4F" w14:textId="77777777" w:rsidR="00421A24" w:rsidRPr="00F704E7" w:rsidRDefault="00421A24" w:rsidP="008C0D51">
            <w:pPr>
              <w:contextualSpacing/>
              <w:jc w:val="both"/>
              <w:rPr>
                <w:rFonts w:ascii="Arial" w:eastAsiaTheme="minorEastAsia" w:hAnsi="Arial" w:cs="Arial"/>
                <w:b/>
              </w:rPr>
            </w:pPr>
          </w:p>
        </w:tc>
      </w:tr>
      <w:tr w:rsidR="004E5691" w:rsidRPr="003201ED" w14:paraId="7FA4AF2D" w14:textId="77777777" w:rsidTr="00421A24">
        <w:tc>
          <w:tcPr>
            <w:tcW w:w="9351" w:type="dxa"/>
            <w:shd w:val="clear" w:color="auto" w:fill="E7E6E6" w:themeFill="background2"/>
          </w:tcPr>
          <w:p w14:paraId="7794C8D8" w14:textId="77777777"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14:paraId="21E9FBCF" w14:textId="77777777" w:rsidR="0088352A" w:rsidRPr="00F704E7" w:rsidRDefault="0088352A" w:rsidP="001506F3">
            <w:pPr>
              <w:autoSpaceDE w:val="0"/>
              <w:autoSpaceDN w:val="0"/>
              <w:adjustRightInd w:val="0"/>
              <w:contextualSpacing/>
              <w:rPr>
                <w:rFonts w:ascii="TimesNewRomanPSMT" w:hAnsi="TimesNewRomanPSMT" w:cs="TimesNewRomanPSMT"/>
              </w:rPr>
            </w:pPr>
          </w:p>
          <w:p w14:paraId="286DF90F"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1DF88B85" w14:textId="77777777" w:rsidR="0088352A" w:rsidRPr="00F704E7" w:rsidRDefault="0088352A" w:rsidP="0088352A">
            <w:pPr>
              <w:autoSpaceDE w:val="0"/>
              <w:autoSpaceDN w:val="0"/>
              <w:adjustRightInd w:val="0"/>
              <w:ind w:left="720"/>
              <w:rPr>
                <w:rFonts w:ascii="TimesNewRomanPSMT" w:hAnsi="TimesNewRomanPSMT" w:cs="TimesNewRomanPSMT"/>
              </w:rPr>
            </w:pPr>
          </w:p>
          <w:p w14:paraId="630D235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0A119906" w14:textId="77777777" w:rsidR="0088352A" w:rsidRPr="00F704E7" w:rsidRDefault="0088352A" w:rsidP="00CA3465">
            <w:pPr>
              <w:autoSpaceDE w:val="0"/>
              <w:autoSpaceDN w:val="0"/>
              <w:adjustRightInd w:val="0"/>
              <w:ind w:left="720"/>
              <w:contextualSpacing/>
              <w:rPr>
                <w:rFonts w:ascii="TimesNewRomanPSMT" w:hAnsi="TimesNewRomanPSMT" w:cs="TimesNewRomanPSMT"/>
              </w:rPr>
            </w:pPr>
          </w:p>
          <w:p w14:paraId="60283B8B" w14:textId="77777777" w:rsidR="00B437A5" w:rsidRDefault="00B437A5" w:rsidP="0088352A">
            <w:pPr>
              <w:numPr>
                <w:ilvl w:val="0"/>
                <w:numId w:val="19"/>
              </w:numPr>
              <w:autoSpaceDE w:val="0"/>
              <w:autoSpaceDN w:val="0"/>
              <w:adjustRightInd w:val="0"/>
              <w:contextualSpacing/>
              <w:rPr>
                <w:rFonts w:ascii="TimesNewRomanPSMT" w:hAnsi="TimesNewRomanPSMT" w:cs="TimesNewRomanPSMT"/>
              </w:rPr>
            </w:pPr>
            <w:r>
              <w:rPr>
                <w:rFonts w:ascii="TimesNewRomanPSMT" w:hAnsi="TimesNewRomanPSMT" w:cs="TimesNewRomanPSMT"/>
              </w:rPr>
              <w:t>a student’s academic ability, skills or aptitude;</w:t>
            </w:r>
          </w:p>
          <w:p w14:paraId="02811E77" w14:textId="77777777" w:rsidR="00B437A5" w:rsidRDefault="00B437A5" w:rsidP="00B437A5">
            <w:pPr>
              <w:pStyle w:val="ListParagraph"/>
              <w:rPr>
                <w:rFonts w:ascii="TimesNewRomanPSMT" w:hAnsi="TimesNewRomanPSMT" w:cs="TimesNewRomanPSMT"/>
              </w:rPr>
            </w:pPr>
          </w:p>
          <w:p w14:paraId="2E7A5BFA" w14:textId="77777777" w:rsidR="00B437A5" w:rsidRDefault="00B437A5" w:rsidP="00B437A5">
            <w:pPr>
              <w:autoSpaceDE w:val="0"/>
              <w:autoSpaceDN w:val="0"/>
              <w:adjustRightInd w:val="0"/>
              <w:ind w:left="720"/>
              <w:contextualSpacing/>
              <w:rPr>
                <w:rFonts w:ascii="TimesNewRomanPSMT" w:hAnsi="TimesNewRomanPSMT" w:cs="TimesNewRomanPSMT"/>
              </w:rPr>
            </w:pPr>
            <w:r>
              <w:rPr>
                <w:rFonts w:ascii="TimesNewRomanPSMT" w:hAnsi="TimesNewRomanPSMT" w:cs="TimesNewRomanPSMT"/>
              </w:rPr>
              <w:t>(other than in relation to:</w:t>
            </w:r>
          </w:p>
          <w:p w14:paraId="272747C3" w14:textId="77777777" w:rsidR="00B437A5" w:rsidRDefault="00B437A5" w:rsidP="00B437A5">
            <w:pPr>
              <w:autoSpaceDE w:val="0"/>
              <w:autoSpaceDN w:val="0"/>
              <w:adjustRightInd w:val="0"/>
              <w:ind w:left="720"/>
              <w:contextualSpacing/>
              <w:rPr>
                <w:rFonts w:ascii="TimesNewRomanPSMT" w:hAnsi="TimesNewRomanPSMT" w:cs="TimesNewRomanPSMT"/>
              </w:rPr>
            </w:pPr>
            <w:r>
              <w:rPr>
                <w:rFonts w:ascii="TimesNewRomanPSMT" w:hAnsi="TimesNewRomanPSMT" w:cs="TimesNewRomanPSMT"/>
              </w:rPr>
              <w:t>-admission to (a)  a special school or (b) a special class in so far as it is necessary to ascertain whether or not the student has the category of special educational needs concerned and /or</w:t>
            </w:r>
          </w:p>
          <w:p w14:paraId="28F8C853" w14:textId="77777777" w:rsidR="00B437A5" w:rsidRDefault="00B437A5" w:rsidP="00B437A5">
            <w:pPr>
              <w:autoSpaceDE w:val="0"/>
              <w:autoSpaceDN w:val="0"/>
              <w:adjustRightInd w:val="0"/>
              <w:ind w:left="720"/>
              <w:contextualSpacing/>
              <w:rPr>
                <w:rFonts w:ascii="TimesNewRomanPSMT" w:hAnsi="TimesNewRomanPSMT" w:cs="TimesNewRomanPSMT"/>
              </w:rPr>
            </w:pPr>
            <w:r>
              <w:rPr>
                <w:rFonts w:ascii="TimesNewRomanPSMT" w:hAnsi="TimesNewRomanPSMT" w:cs="TimesNewRomanPSMT"/>
              </w:rPr>
              <w:lastRenderedPageBreak/>
              <w:t>-admission to an Irish language school, in accordance with the provisions of section 62 (9) of the act</w:t>
            </w:r>
          </w:p>
          <w:p w14:paraId="6B29F2BD" w14:textId="77777777" w:rsidR="00B437A5" w:rsidRDefault="00B437A5" w:rsidP="00B437A5">
            <w:pPr>
              <w:pStyle w:val="ListParagraph"/>
              <w:rPr>
                <w:rFonts w:ascii="TimesNewRomanPSMT" w:hAnsi="TimesNewRomanPSMT" w:cs="TimesNewRomanPSMT"/>
              </w:rPr>
            </w:pPr>
          </w:p>
          <w:p w14:paraId="43522DA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42AE3636"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30628797" w14:textId="77777777" w:rsidR="00B437A5"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requirement that a student, or his or her parents, attend an interview, open day or other meeting as a condition of admission;</w:t>
            </w:r>
          </w:p>
          <w:p w14:paraId="4EF87AC1" w14:textId="77777777" w:rsidR="0088352A" w:rsidRPr="00F704E7" w:rsidRDefault="0088352A" w:rsidP="00B437A5">
            <w:p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 </w:t>
            </w:r>
          </w:p>
          <w:p w14:paraId="2D8A2238"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274F8B99" w14:textId="77777777" w:rsidR="0088352A" w:rsidRPr="00F704E7" w:rsidRDefault="00586081" w:rsidP="0088352A">
            <w:pPr>
              <w:autoSpaceDE w:val="0"/>
              <w:autoSpaceDN w:val="0"/>
              <w:adjustRightInd w:val="0"/>
              <w:ind w:left="720"/>
              <w:contextualSpacing/>
              <w:rPr>
                <w:rFonts w:ascii="Arial" w:hAnsi="Arial" w:cs="Arial"/>
                <w:color w:val="C00000"/>
              </w:rPr>
            </w:pPr>
            <w:r>
              <w:rPr>
                <w:rFonts w:ascii="Arial" w:hAnsi="Arial" w:cs="Arial"/>
                <w:color w:val="C00000"/>
              </w:rPr>
              <w:t xml:space="preserve"> </w:t>
            </w:r>
          </w:p>
          <w:p w14:paraId="31AB2A79" w14:textId="77777777" w:rsidR="0088352A" w:rsidRPr="00F704E7" w:rsidRDefault="0088352A" w:rsidP="0088352A">
            <w:pPr>
              <w:autoSpaceDE w:val="0"/>
              <w:autoSpaceDN w:val="0"/>
              <w:adjustRightInd w:val="0"/>
              <w:ind w:left="720"/>
              <w:contextualSpacing/>
              <w:rPr>
                <w:rFonts w:ascii="Arial" w:hAnsi="Arial" w:cs="Arial"/>
                <w:color w:val="C00000"/>
              </w:rPr>
            </w:pPr>
          </w:p>
          <w:p w14:paraId="0E893F2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42484A74" w14:textId="77777777" w:rsidR="0088352A" w:rsidRPr="00F704E7" w:rsidRDefault="0088352A" w:rsidP="0088352A">
            <w:pPr>
              <w:autoSpaceDE w:val="0"/>
              <w:autoSpaceDN w:val="0"/>
              <w:adjustRightInd w:val="0"/>
              <w:rPr>
                <w:rFonts w:ascii="TimesNewRomanPSMT" w:hAnsi="TimesNewRomanPSMT" w:cs="TimesNewRomanPSMT"/>
                <w:color w:val="FF0000"/>
              </w:rPr>
            </w:pPr>
          </w:p>
          <w:p w14:paraId="6A5D2013"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11A4743D"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6D0BFAE2" w14:textId="77777777" w:rsidR="00FB3597" w:rsidRPr="003201ED" w:rsidRDefault="00FB3597" w:rsidP="00AE7E94">
            <w:pPr>
              <w:autoSpaceDE w:val="0"/>
              <w:autoSpaceDN w:val="0"/>
              <w:adjustRightInd w:val="0"/>
              <w:ind w:left="720"/>
              <w:rPr>
                <w:rFonts w:ascii="Arial" w:hAnsi="Arial" w:cs="Arial"/>
                <w:color w:val="FF0000"/>
              </w:rPr>
            </w:pPr>
          </w:p>
        </w:tc>
      </w:tr>
    </w:tbl>
    <w:p w14:paraId="6BE153F2" w14:textId="77777777" w:rsidR="00421A24" w:rsidRDefault="00421A24" w:rsidP="00421A24">
      <w:pPr>
        <w:pStyle w:val="Heading2"/>
        <w:rPr>
          <w:rFonts w:ascii="Arial" w:eastAsiaTheme="minorEastAsia" w:hAnsi="Arial" w:cs="Arial"/>
          <w:b/>
          <w:color w:val="385623" w:themeColor="accent6" w:themeShade="80"/>
          <w:sz w:val="24"/>
          <w:szCs w:val="24"/>
        </w:rPr>
      </w:pPr>
    </w:p>
    <w:p w14:paraId="3E5E5BD5" w14:textId="77777777" w:rsidR="00406BE7" w:rsidRPr="00103809" w:rsidRDefault="00406BE7" w:rsidP="00A50F40">
      <w:pPr>
        <w:pStyle w:val="Heading2"/>
        <w:numPr>
          <w:ilvl w:val="0"/>
          <w:numId w:val="3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44F5CA07" w14:textId="77777777" w:rsidR="00406BE7" w:rsidRPr="003201ED" w:rsidRDefault="00406BE7" w:rsidP="00406BE7">
      <w:pPr>
        <w:pStyle w:val="ListParagraph"/>
        <w:spacing w:after="0" w:line="240" w:lineRule="auto"/>
        <w:jc w:val="both"/>
        <w:rPr>
          <w:rFonts w:ascii="Arial" w:eastAsiaTheme="minorEastAsia" w:hAnsi="Arial" w:cs="Arial"/>
          <w:b/>
        </w:rPr>
      </w:pPr>
    </w:p>
    <w:p w14:paraId="24544B9B"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5D083A">
        <w:rPr>
          <w:rFonts w:ascii="Arial" w:eastAsiaTheme="minorEastAsia" w:hAnsi="Arial" w:cs="Arial"/>
        </w:rPr>
        <w:t>to St Vincent’s GNS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50E543B6"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0663851F"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2F6AE3C"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3C870193" w14:textId="77777777" w:rsidR="00D3482E" w:rsidRPr="003201ED" w:rsidRDefault="00D3482E" w:rsidP="00E47AF1">
      <w:pPr>
        <w:pStyle w:val="ListParagraph"/>
        <w:spacing w:after="0" w:line="240" w:lineRule="auto"/>
        <w:ind w:left="426"/>
        <w:rPr>
          <w:rFonts w:ascii="Arial" w:eastAsiaTheme="minorEastAsia" w:hAnsi="Arial" w:cs="Arial"/>
        </w:rPr>
      </w:pPr>
    </w:p>
    <w:p w14:paraId="22542CB6"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15</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 xml:space="preserve">n 16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12440076" w14:textId="77777777" w:rsidR="007E7E26" w:rsidRPr="003201ED" w:rsidRDefault="007E7E26" w:rsidP="00E47AF1">
      <w:pPr>
        <w:pStyle w:val="ListParagraph"/>
        <w:spacing w:after="0" w:line="240" w:lineRule="auto"/>
        <w:ind w:left="426"/>
        <w:rPr>
          <w:rFonts w:ascii="Arial" w:eastAsiaTheme="minorEastAsia" w:hAnsi="Arial" w:cs="Arial"/>
        </w:rPr>
      </w:pPr>
    </w:p>
    <w:p w14:paraId="55D26723"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03CB935E" w14:textId="77777777" w:rsidR="005E4A3E" w:rsidRPr="003201ED" w:rsidRDefault="005E4A3E" w:rsidP="00E47AF1">
      <w:pPr>
        <w:spacing w:after="0" w:line="240" w:lineRule="auto"/>
        <w:rPr>
          <w:rFonts w:ascii="Arial" w:eastAsiaTheme="minorEastAsia" w:hAnsi="Arial" w:cs="Arial"/>
          <w:b/>
        </w:rPr>
      </w:pPr>
    </w:p>
    <w:p w14:paraId="33E134F9" w14:textId="77777777" w:rsidR="00406BE7" w:rsidRPr="00F10754" w:rsidRDefault="00406BE7" w:rsidP="00A50F40">
      <w:pPr>
        <w:pStyle w:val="Heading2"/>
        <w:numPr>
          <w:ilvl w:val="0"/>
          <w:numId w:val="3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61B9F44B"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5DDD829"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1ABA5A7D"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7A2E2CB9"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5876A1B4"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5A2650D4"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0AF7B813"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5C5D6952"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069E6661" w14:textId="77777777" w:rsidR="00406BE7" w:rsidRPr="00103809" w:rsidRDefault="00406BE7" w:rsidP="00A50F40">
      <w:pPr>
        <w:pStyle w:val="Heading2"/>
        <w:numPr>
          <w:ilvl w:val="0"/>
          <w:numId w:val="3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05CA46D2"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3C0BA6E1"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In accepting an offer</w:t>
      </w:r>
      <w:r w:rsidR="005D083A">
        <w:rPr>
          <w:rFonts w:ascii="Arial" w:eastAsiaTheme="minorEastAsia" w:hAnsi="Arial" w:cs="Arial"/>
        </w:rPr>
        <w:t xml:space="preserve"> of admission from St Vincent’s GNS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260DCF3F"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7AD45EA1"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403F2FEA" w14:textId="77777777" w:rsidR="00764262" w:rsidRDefault="00764262" w:rsidP="00406BE7">
      <w:pPr>
        <w:autoSpaceDE w:val="0"/>
        <w:autoSpaceDN w:val="0"/>
        <w:adjustRightInd w:val="0"/>
        <w:spacing w:after="0" w:line="240" w:lineRule="auto"/>
        <w:rPr>
          <w:rFonts w:ascii="Arial" w:eastAsiaTheme="minorEastAsia" w:hAnsi="Arial" w:cs="Arial"/>
        </w:rPr>
      </w:pPr>
    </w:p>
    <w:p w14:paraId="531DED5D"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3E27DBF5"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1A2E114F" w14:textId="77777777" w:rsidR="00ED1621" w:rsidRPr="00103809" w:rsidRDefault="00ED1621" w:rsidP="00A50F40">
      <w:pPr>
        <w:pStyle w:val="Heading2"/>
        <w:numPr>
          <w:ilvl w:val="0"/>
          <w:numId w:val="3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45ACC3A"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5A59C6AD"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5D083A">
        <w:rPr>
          <w:rFonts w:ascii="Arial" w:eastAsiaTheme="minorEastAsia" w:hAnsi="Arial" w:cs="Arial"/>
        </w:rPr>
        <w:t>ay be withdrawn by St Vincent’s GNS</w:t>
      </w:r>
      <w:r w:rsidRPr="003201ED">
        <w:rPr>
          <w:rFonts w:ascii="Arial" w:eastAsiaTheme="minorEastAsia" w:hAnsi="Arial" w:cs="Arial"/>
        </w:rPr>
        <w:t xml:space="preserve"> where—</w:t>
      </w:r>
    </w:p>
    <w:p w14:paraId="4127D38F"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2FEBE05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0709C605"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or</w:t>
      </w:r>
      <w:r w:rsidR="002C1D42" w:rsidRPr="002C1D42">
        <w:rPr>
          <w:rFonts w:ascii="Arial" w:eastAsiaTheme="minorEastAsia" w:hAnsi="Arial" w:cs="Arial"/>
        </w:rPr>
        <w:t xml:space="preserve"> </w:t>
      </w:r>
      <w:r w:rsidR="002C1D42" w:rsidRPr="003201ED">
        <w:rPr>
          <w:rFonts w:ascii="Arial" w:eastAsiaTheme="minorEastAsia" w:hAnsi="Arial" w:cs="Arial"/>
        </w:rPr>
        <w:t>the parent of a student, when required by the principal in accordance with section 23(4) of the Education (Welfare) Act 2000, fails to confirm in writing that th</w:t>
      </w:r>
      <w:r w:rsidR="002C1D42">
        <w:rPr>
          <w:rFonts w:ascii="Arial" w:eastAsiaTheme="minorEastAsia" w:hAnsi="Arial" w:cs="Arial"/>
        </w:rPr>
        <w:t>e Code of B</w:t>
      </w:r>
      <w:r w:rsidR="002C1D42" w:rsidRPr="003201ED">
        <w:rPr>
          <w:rFonts w:ascii="Arial" w:eastAsiaTheme="minorEastAsia" w:hAnsi="Arial" w:cs="Arial"/>
        </w:rPr>
        <w:t>ehaviour of the school is acceptable to him or her and that he or she shall make all reasonable efforts to ensure compliance with such code by the student;</w:t>
      </w:r>
    </w:p>
    <w:p w14:paraId="1CFE5694"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644C3E69"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5C032965"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0057ED13" w14:textId="77777777" w:rsidR="00121CB2" w:rsidRPr="003207E9" w:rsidRDefault="00121CB2" w:rsidP="00A50F40">
      <w:pPr>
        <w:pStyle w:val="Heading2"/>
        <w:numPr>
          <w:ilvl w:val="0"/>
          <w:numId w:val="3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482E9C29"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3F29BBD2"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3F1730DE"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77BA9CB9" w14:textId="77777777" w:rsidR="00E47AF1" w:rsidRPr="00E47AF1" w:rsidRDefault="00E47AF1" w:rsidP="00E47AF1"/>
    <w:p w14:paraId="4D1B4A82" w14:textId="77777777" w:rsidR="00331D27" w:rsidRPr="003207E9" w:rsidRDefault="00A22884" w:rsidP="00A50F40">
      <w:pPr>
        <w:pStyle w:val="Heading2"/>
        <w:numPr>
          <w:ilvl w:val="0"/>
          <w:numId w:val="3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2B064D3F"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2BCE3292"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5D083A">
        <w:rPr>
          <w:rFonts w:ascii="Arial" w:eastAsiaTheme="minorEastAsia" w:hAnsi="Arial" w:cs="Arial"/>
        </w:rPr>
        <w:t xml:space="preserve">to St Vincent’s GNS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2076C5DC"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079152F4"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CA3465">
        <w:rPr>
          <w:rFonts w:ascii="Arial" w:eastAsiaTheme="minorEastAsia" w:hAnsi="Arial" w:cs="Arial"/>
        </w:rPr>
        <w:t>he waiting list of St Vincent’s GNS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6D281FCC"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3758C80D"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3FF66C6"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5816A1C7" w14:textId="77777777" w:rsidR="00331D27" w:rsidRDefault="00331D27" w:rsidP="00331D27">
      <w:pPr>
        <w:spacing w:after="0" w:line="240" w:lineRule="auto"/>
        <w:ind w:left="1080"/>
        <w:rPr>
          <w:rFonts w:ascii="Arial" w:eastAsiaTheme="minorEastAsia" w:hAnsi="Arial" w:cs="Arial"/>
        </w:rPr>
      </w:pPr>
    </w:p>
    <w:p w14:paraId="7749460D" w14:textId="77777777" w:rsidR="00331D27" w:rsidRPr="003207E9" w:rsidRDefault="00331D27" w:rsidP="00A50F40">
      <w:pPr>
        <w:pStyle w:val="Heading2"/>
        <w:numPr>
          <w:ilvl w:val="0"/>
          <w:numId w:val="3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p>
    <w:p w14:paraId="51115D1A"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222D9C5E" w14:textId="77777777" w:rsidR="00A50F40" w:rsidRDefault="00331D27" w:rsidP="00322FEE">
      <w:pPr>
        <w:spacing w:after="0" w:line="240" w:lineRule="auto"/>
        <w:rPr>
          <w:rFonts w:ascii="Arial" w:eastAsiaTheme="minorEastAsia"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 xml:space="preserve">s </w:t>
      </w:r>
      <w:r w:rsidRPr="003201ED">
        <w:rPr>
          <w:rFonts w:ascii="Arial" w:eastAsiaTheme="minorEastAsia" w:hAnsi="Arial" w:cs="Arial"/>
        </w:rPr>
        <w:lastRenderedPageBreak/>
        <w:t>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p>
    <w:p w14:paraId="4AD48788" w14:textId="77777777" w:rsidR="00A50F40" w:rsidRDefault="00A50F40" w:rsidP="00322FEE">
      <w:pPr>
        <w:spacing w:after="0" w:line="240" w:lineRule="auto"/>
        <w:rPr>
          <w:rFonts w:ascii="Arial" w:eastAsiaTheme="minorEastAsia" w:hAnsi="Arial" w:cs="Arial"/>
        </w:rPr>
      </w:pPr>
    </w:p>
    <w:p w14:paraId="56604DE3" w14:textId="77777777" w:rsidR="00331D27" w:rsidRDefault="00A50F40" w:rsidP="00322FEE">
      <w:pPr>
        <w:spacing w:after="0" w:line="240" w:lineRule="auto"/>
        <w:rPr>
          <w:rFonts w:ascii="Arial" w:eastAsiaTheme="minorEastAsia" w:hAnsi="Arial" w:cs="Arial"/>
          <w:strike/>
        </w:rPr>
      </w:pPr>
      <w:r>
        <w:rPr>
          <w:rFonts w:ascii="Arial" w:eastAsiaTheme="minorEastAsia" w:hAnsi="Arial" w:cs="Arial"/>
        </w:rPr>
        <w:t>Late applicants will be notified on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r w:rsidR="00331D27" w:rsidRPr="003201ED">
        <w:rPr>
          <w:rFonts w:ascii="Arial" w:eastAsiaTheme="minorEastAsia" w:hAnsi="Arial" w:cs="Arial"/>
          <w:strike/>
        </w:rPr>
        <w:t xml:space="preserve"> </w:t>
      </w:r>
    </w:p>
    <w:p w14:paraId="4798E35E" w14:textId="77777777" w:rsidR="006772A0" w:rsidRDefault="006772A0" w:rsidP="00322FEE">
      <w:pPr>
        <w:spacing w:after="0" w:line="240" w:lineRule="auto"/>
        <w:rPr>
          <w:rFonts w:ascii="Arial" w:eastAsiaTheme="minorEastAsia" w:hAnsi="Arial" w:cs="Arial"/>
          <w:strike/>
        </w:rPr>
      </w:pPr>
    </w:p>
    <w:p w14:paraId="4F576830" w14:textId="77777777" w:rsidR="00E47AF1" w:rsidRDefault="00E47AF1" w:rsidP="00322FEE">
      <w:pPr>
        <w:spacing w:after="0" w:line="240" w:lineRule="auto"/>
        <w:rPr>
          <w:rFonts w:ascii="Arial" w:eastAsiaTheme="minorEastAsia" w:hAnsi="Arial" w:cs="Arial"/>
          <w:strike/>
        </w:rPr>
      </w:pPr>
    </w:p>
    <w:p w14:paraId="6744C783" w14:textId="77777777" w:rsidR="00FA06B4" w:rsidRDefault="00FA06B4" w:rsidP="00FA06B4">
      <w:pPr>
        <w:pStyle w:val="Heading2"/>
        <w:rPr>
          <w:rFonts w:ascii="Arial" w:eastAsiaTheme="minorEastAsia" w:hAnsi="Arial" w:cs="Arial"/>
          <w:b/>
          <w:color w:val="385623" w:themeColor="accent6" w:themeShade="80"/>
          <w:sz w:val="24"/>
          <w:szCs w:val="24"/>
        </w:rPr>
      </w:pPr>
      <w:bookmarkStart w:id="4" w:name="_Procedures_for_admission"/>
      <w:bookmarkStart w:id="5" w:name="_Ref31796632"/>
      <w:bookmarkEnd w:id="4"/>
    </w:p>
    <w:p w14:paraId="54A6D0C5" w14:textId="77777777" w:rsidR="00FA06B4" w:rsidRDefault="00FA06B4" w:rsidP="00FA06B4">
      <w:pPr>
        <w:pStyle w:val="Heading2"/>
        <w:rPr>
          <w:rFonts w:ascii="Arial" w:eastAsiaTheme="minorEastAsia" w:hAnsi="Arial" w:cs="Arial"/>
          <w:b/>
          <w:color w:val="385623" w:themeColor="accent6" w:themeShade="80"/>
          <w:sz w:val="24"/>
          <w:szCs w:val="24"/>
        </w:rPr>
      </w:pPr>
    </w:p>
    <w:p w14:paraId="1EA3E9CA" w14:textId="77777777" w:rsidR="00E47AF1" w:rsidRPr="00A50F40" w:rsidRDefault="00331D27" w:rsidP="00A50F40">
      <w:pPr>
        <w:pStyle w:val="Heading2"/>
        <w:numPr>
          <w:ilvl w:val="0"/>
          <w:numId w:val="3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5"/>
    </w:p>
    <w:tbl>
      <w:tblPr>
        <w:tblStyle w:val="TableGrid0"/>
        <w:tblW w:w="0" w:type="auto"/>
        <w:tblLook w:val="04A0" w:firstRow="1" w:lastRow="0" w:firstColumn="1" w:lastColumn="0" w:noHBand="0" w:noVBand="1"/>
      </w:tblPr>
      <w:tblGrid>
        <w:gridCol w:w="9016"/>
      </w:tblGrid>
      <w:tr w:rsidR="00E47AF1" w:rsidRPr="003201ED" w14:paraId="0A6112BE" w14:textId="77777777" w:rsidTr="00912E5D">
        <w:trPr>
          <w:trHeight w:val="1937"/>
        </w:trPr>
        <w:tc>
          <w:tcPr>
            <w:tcW w:w="9016" w:type="dxa"/>
            <w:shd w:val="clear" w:color="auto" w:fill="E7E6E6" w:themeFill="background2"/>
          </w:tcPr>
          <w:p w14:paraId="114CA428" w14:textId="77777777" w:rsidR="00A50F40" w:rsidRPr="00A50F40" w:rsidRDefault="00A50F40" w:rsidP="00A50F40">
            <w:pPr>
              <w:autoSpaceDE w:val="0"/>
              <w:autoSpaceDN w:val="0"/>
              <w:adjustRightInd w:val="0"/>
              <w:rPr>
                <w:rFonts w:ascii="Arial" w:eastAsiaTheme="minorEastAsia" w:hAnsi="Arial" w:cs="Arial"/>
              </w:rPr>
            </w:pPr>
            <w:r w:rsidRPr="00A50F40">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444247BB" w14:textId="77777777" w:rsidR="00A50F40" w:rsidRPr="00A50F40" w:rsidRDefault="00A50F40" w:rsidP="00A50F40">
            <w:pPr>
              <w:autoSpaceDE w:val="0"/>
              <w:autoSpaceDN w:val="0"/>
              <w:adjustRightInd w:val="0"/>
              <w:rPr>
                <w:rFonts w:ascii="Arial" w:eastAsiaTheme="minorEastAsia" w:hAnsi="Arial" w:cs="Arial"/>
              </w:rPr>
            </w:pPr>
          </w:p>
          <w:p w14:paraId="3DC6A96D" w14:textId="77777777" w:rsidR="00DD0D28" w:rsidRDefault="00A50F40" w:rsidP="00A50F40">
            <w:pPr>
              <w:autoSpaceDE w:val="0"/>
              <w:autoSpaceDN w:val="0"/>
              <w:adjustRightInd w:val="0"/>
              <w:rPr>
                <w:rFonts w:ascii="Arial" w:eastAsiaTheme="minorEastAsia" w:hAnsi="Arial" w:cs="Arial"/>
              </w:rPr>
            </w:pPr>
            <w:r w:rsidRPr="00A50F40">
              <w:rPr>
                <w:rFonts w:ascii="Arial" w:eastAsiaTheme="minorEastAsia" w:hAnsi="Arial" w:cs="Arial"/>
              </w:rPr>
              <w:t>Pupils wishing to transfer from other schools are enrolled subject to the rules governing national schools, as well as our own school’s enrolment policy and local agreements with other schools.</w:t>
            </w:r>
            <w:r w:rsidR="00DD0D28">
              <w:rPr>
                <w:rFonts w:ascii="Arial" w:eastAsiaTheme="minorEastAsia" w:hAnsi="Arial" w:cs="Arial"/>
              </w:rPr>
              <w:t xml:space="preserve"> The Board of Management reserves the right to advise on the maximum number of children in each class for applications for enrolment,</w:t>
            </w:r>
          </w:p>
          <w:p w14:paraId="095E81EF" w14:textId="77777777" w:rsidR="00DD0D28" w:rsidRDefault="00DD0D28" w:rsidP="00A50F40">
            <w:pPr>
              <w:autoSpaceDE w:val="0"/>
              <w:autoSpaceDN w:val="0"/>
              <w:adjustRightInd w:val="0"/>
              <w:rPr>
                <w:rFonts w:ascii="Arial" w:eastAsiaTheme="minorEastAsia" w:hAnsi="Arial" w:cs="Arial"/>
              </w:rPr>
            </w:pPr>
          </w:p>
          <w:p w14:paraId="09AB5E4E" w14:textId="77777777" w:rsidR="00E47AF1" w:rsidRPr="003201ED" w:rsidRDefault="00E47AF1" w:rsidP="00A50F40">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0E4D9DD2" w14:textId="77777777" w:rsidR="00E47AF1" w:rsidRDefault="002C1D42" w:rsidP="00912E5D">
            <w:p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 xml:space="preserve">         </w:t>
            </w:r>
          </w:p>
          <w:p w14:paraId="52AC3FB4" w14:textId="77777777" w:rsidR="002C1D42" w:rsidRPr="003A0513" w:rsidRDefault="002C1D42" w:rsidP="003A0513">
            <w:pPr>
              <w:pStyle w:val="ListParagraph"/>
              <w:numPr>
                <w:ilvl w:val="0"/>
                <w:numId w:val="34"/>
              </w:numPr>
              <w:autoSpaceDE w:val="0"/>
              <w:autoSpaceDN w:val="0"/>
              <w:adjustRightInd w:val="0"/>
              <w:rPr>
                <w:rFonts w:ascii="Arial" w:eastAsiaTheme="minorEastAsia" w:hAnsi="Arial" w:cs="Arial"/>
                <w:color w:val="385623" w:themeColor="accent6" w:themeShade="80"/>
              </w:rPr>
            </w:pPr>
            <w:r w:rsidRPr="003A0513">
              <w:rPr>
                <w:rFonts w:ascii="Arial" w:eastAsiaTheme="minorEastAsia" w:hAnsi="Arial" w:cs="Arial"/>
                <w:color w:val="385623" w:themeColor="accent6" w:themeShade="80"/>
              </w:rPr>
              <w:t>The school</w:t>
            </w:r>
            <w:r w:rsidR="003A0513">
              <w:rPr>
                <w:rFonts w:ascii="Arial" w:eastAsiaTheme="minorEastAsia" w:hAnsi="Arial" w:cs="Arial"/>
                <w:color w:val="385623" w:themeColor="accent6" w:themeShade="80"/>
              </w:rPr>
              <w:t>’</w:t>
            </w:r>
            <w:r w:rsidRPr="003A0513">
              <w:rPr>
                <w:rFonts w:ascii="Arial" w:eastAsiaTheme="minorEastAsia" w:hAnsi="Arial" w:cs="Arial"/>
                <w:color w:val="385623" w:themeColor="accent6" w:themeShade="80"/>
              </w:rPr>
              <w:t>s application form will be completed which will inform the school if there is any special needs or extra supports required</w:t>
            </w:r>
            <w:r w:rsidR="00FA06B4">
              <w:rPr>
                <w:rFonts w:ascii="Arial" w:eastAsiaTheme="minorEastAsia" w:hAnsi="Arial" w:cs="Arial"/>
                <w:color w:val="385623" w:themeColor="accent6" w:themeShade="80"/>
              </w:rPr>
              <w:t>.</w:t>
            </w:r>
          </w:p>
          <w:p w14:paraId="3514C1FF" w14:textId="77777777" w:rsidR="002C1D42" w:rsidRDefault="00D24212" w:rsidP="003A0513">
            <w:pPr>
              <w:pStyle w:val="ListParagraph"/>
              <w:numPr>
                <w:ilvl w:val="0"/>
                <w:numId w:val="34"/>
              </w:numPr>
              <w:autoSpaceDE w:val="0"/>
              <w:autoSpaceDN w:val="0"/>
              <w:adjustRightInd w:val="0"/>
              <w:rPr>
                <w:rFonts w:ascii="Arial" w:eastAsiaTheme="minorEastAsia" w:hAnsi="Arial" w:cs="Arial"/>
                <w:color w:val="385623" w:themeColor="accent6" w:themeShade="80"/>
              </w:rPr>
            </w:pPr>
            <w:r w:rsidRPr="003A0513">
              <w:rPr>
                <w:rFonts w:ascii="Arial" w:eastAsiaTheme="minorEastAsia" w:hAnsi="Arial" w:cs="Arial"/>
                <w:color w:val="385623" w:themeColor="accent6" w:themeShade="80"/>
              </w:rPr>
              <w:t>Relevant documentation will be provided</w:t>
            </w:r>
            <w:r w:rsidR="002C1D42" w:rsidRPr="003A0513">
              <w:rPr>
                <w:rFonts w:ascii="Arial" w:eastAsiaTheme="minorEastAsia" w:hAnsi="Arial" w:cs="Arial"/>
                <w:color w:val="385623" w:themeColor="accent6" w:themeShade="80"/>
              </w:rPr>
              <w:t xml:space="preserve"> as proof of age and </w:t>
            </w:r>
            <w:r w:rsidRPr="003A0513">
              <w:rPr>
                <w:rFonts w:ascii="Arial" w:eastAsiaTheme="minorEastAsia" w:hAnsi="Arial" w:cs="Arial"/>
                <w:color w:val="385623" w:themeColor="accent6" w:themeShade="80"/>
              </w:rPr>
              <w:t>previous educational record</w:t>
            </w:r>
            <w:r w:rsidR="00FA06B4">
              <w:rPr>
                <w:rFonts w:ascii="Arial" w:eastAsiaTheme="minorEastAsia" w:hAnsi="Arial" w:cs="Arial"/>
                <w:color w:val="385623" w:themeColor="accent6" w:themeShade="80"/>
              </w:rPr>
              <w:t>.</w:t>
            </w:r>
            <w:r w:rsidR="002C1D42" w:rsidRPr="003A0513">
              <w:rPr>
                <w:rFonts w:ascii="Arial" w:eastAsiaTheme="minorEastAsia" w:hAnsi="Arial" w:cs="Arial"/>
                <w:color w:val="385623" w:themeColor="accent6" w:themeShade="80"/>
              </w:rPr>
              <w:t xml:space="preserve"> </w:t>
            </w:r>
          </w:p>
          <w:p w14:paraId="786312CC" w14:textId="77777777" w:rsidR="00FA06B4" w:rsidRPr="003A0513" w:rsidRDefault="00FA06B4" w:rsidP="003A0513">
            <w:pPr>
              <w:pStyle w:val="ListParagraph"/>
              <w:numPr>
                <w:ilvl w:val="0"/>
                <w:numId w:val="34"/>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If there is available c</w:t>
            </w:r>
            <w:r w:rsidR="004B7976">
              <w:rPr>
                <w:rFonts w:ascii="Arial" w:eastAsiaTheme="minorEastAsia" w:hAnsi="Arial" w:cs="Arial"/>
                <w:color w:val="385623" w:themeColor="accent6" w:themeShade="80"/>
              </w:rPr>
              <w:t>apacity</w:t>
            </w:r>
            <w:r>
              <w:rPr>
                <w:rFonts w:ascii="Arial" w:eastAsiaTheme="minorEastAsia" w:hAnsi="Arial" w:cs="Arial"/>
                <w:color w:val="385623" w:themeColor="accent6" w:themeShade="80"/>
              </w:rPr>
              <w:t xml:space="preserve"> the pupil will then be enrolled.</w:t>
            </w:r>
          </w:p>
          <w:p w14:paraId="0BD52109" w14:textId="77777777" w:rsidR="00E47AF1" w:rsidRPr="003A0513" w:rsidRDefault="00E47AF1" w:rsidP="003A0513">
            <w:pPr>
              <w:autoSpaceDE w:val="0"/>
              <w:autoSpaceDN w:val="0"/>
              <w:adjustRightInd w:val="0"/>
              <w:rPr>
                <w:rFonts w:ascii="Arial" w:eastAsiaTheme="minorEastAsia" w:hAnsi="Arial" w:cs="Arial"/>
                <w:color w:val="385623" w:themeColor="accent6" w:themeShade="80"/>
              </w:rPr>
            </w:pPr>
          </w:p>
        </w:tc>
      </w:tr>
    </w:tbl>
    <w:p w14:paraId="4918A68A"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1B9D9B8" w14:textId="77777777" w:rsidR="008A090A" w:rsidRPr="00DD0D28" w:rsidRDefault="008A090A" w:rsidP="00DD0D28">
      <w:pPr>
        <w:autoSpaceDE w:val="0"/>
        <w:autoSpaceDN w:val="0"/>
        <w:adjustRightInd w:val="0"/>
        <w:spacing w:after="0" w:line="240" w:lineRule="auto"/>
        <w:rPr>
          <w:rFonts w:ascii="Arial" w:eastAsiaTheme="minorEastAsia" w:hAnsi="Arial" w:cs="Arial"/>
          <w:b/>
          <w:color w:val="385623" w:themeColor="accent6" w:themeShade="80"/>
        </w:rPr>
      </w:pPr>
    </w:p>
    <w:p w14:paraId="61E23CA9" w14:textId="77777777" w:rsidR="008A090A" w:rsidRPr="003207E9" w:rsidRDefault="008A090A" w:rsidP="00A50F40">
      <w:pPr>
        <w:pStyle w:val="Heading2"/>
        <w:numPr>
          <w:ilvl w:val="0"/>
          <w:numId w:val="3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3F3E10E9" w14:textId="77777777" w:rsidR="00A52939" w:rsidRDefault="00A52939" w:rsidP="00A52939">
      <w:pPr>
        <w:pStyle w:val="NoSpacing"/>
        <w:rPr>
          <w:rFonts w:ascii="Arial" w:eastAsiaTheme="minorEastAsia" w:hAnsi="Arial" w:cs="Arial"/>
        </w:rPr>
      </w:pPr>
    </w:p>
    <w:p w14:paraId="4B1B9B9A"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7D2D3E6E" w14:textId="77777777" w:rsidR="00A52939" w:rsidRPr="00A52939" w:rsidRDefault="00A52939" w:rsidP="00A52939">
      <w:pPr>
        <w:pStyle w:val="NoSpacing"/>
        <w:rPr>
          <w:i/>
        </w:rPr>
      </w:pPr>
    </w:p>
    <w:p w14:paraId="4BC0F9D9"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F74506">
        <w:rPr>
          <w:rFonts w:ascii="Arial" w:eastAsiaTheme="minorEastAsia" w:hAnsi="Arial" w:cs="Arial"/>
        </w:rPr>
        <w:t>St Vincent’s Girls’ National School</w:t>
      </w:r>
      <w:r w:rsidRPr="003201ED">
        <w:rPr>
          <w:rFonts w:ascii="Arial" w:eastAsiaTheme="minorEastAsia" w:hAnsi="Arial" w:cs="Arial"/>
        </w:rPr>
        <w:t xml:space="preserve"> or any persons acting on its behalf will not charge fees for or seek payment or contributions (howsoever described) as a condition of-</w:t>
      </w:r>
    </w:p>
    <w:p w14:paraId="453DC549"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6DC657FC"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6D2A4FE9" w14:textId="77777777" w:rsidR="008A090A" w:rsidRPr="003201ED" w:rsidRDefault="008A090A" w:rsidP="008A090A">
      <w:pPr>
        <w:spacing w:after="0" w:line="240" w:lineRule="auto"/>
        <w:jc w:val="both"/>
        <w:rPr>
          <w:rFonts w:ascii="Arial" w:eastAsiaTheme="minorEastAsia" w:hAnsi="Arial" w:cs="Arial"/>
        </w:rPr>
      </w:pPr>
    </w:p>
    <w:p w14:paraId="0B48971B"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7AD9AB37"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B8A56F8" w14:textId="77777777" w:rsidR="008A090A" w:rsidRPr="003207E9" w:rsidRDefault="008A090A" w:rsidP="00A50F40">
      <w:pPr>
        <w:pStyle w:val="Heading2"/>
        <w:numPr>
          <w:ilvl w:val="0"/>
          <w:numId w:val="3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5537107B"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3C8014DA"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18ACC4B1"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0F9044F3" w14:textId="77777777" w:rsidTr="00F74506">
        <w:trPr>
          <w:trHeight w:val="2649"/>
        </w:trPr>
        <w:tc>
          <w:tcPr>
            <w:tcW w:w="9016" w:type="dxa"/>
            <w:shd w:val="clear" w:color="auto" w:fill="E7E6E6" w:themeFill="background2"/>
          </w:tcPr>
          <w:p w14:paraId="37027771"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lastRenderedPageBreak/>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74AD0C47" w14:textId="77777777" w:rsidR="00F74506" w:rsidRDefault="00F74506" w:rsidP="00F704E7">
            <w:pPr>
              <w:autoSpaceDE w:val="0"/>
              <w:autoSpaceDN w:val="0"/>
              <w:adjustRightInd w:val="0"/>
              <w:rPr>
                <w:rFonts w:ascii="Arial" w:eastAsiaTheme="minorEastAsia" w:hAnsi="Arial" w:cs="Arial"/>
              </w:rPr>
            </w:pPr>
          </w:p>
          <w:p w14:paraId="2DBD0504" w14:textId="77777777" w:rsidR="0076634C" w:rsidRDefault="0076634C" w:rsidP="0076634C">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477642CB" w14:textId="77777777" w:rsidR="0076634C" w:rsidRDefault="0076634C" w:rsidP="0076634C">
            <w:pPr>
              <w:autoSpaceDE w:val="0"/>
              <w:autoSpaceDN w:val="0"/>
              <w:adjustRightInd w:val="0"/>
              <w:rPr>
                <w:rFonts w:ascii="Arial" w:eastAsiaTheme="minorEastAsia" w:hAnsi="Arial" w:cs="Arial"/>
              </w:rPr>
            </w:pPr>
          </w:p>
          <w:p w14:paraId="1EED4582" w14:textId="77777777" w:rsidR="00F704E7" w:rsidRPr="003201ED" w:rsidRDefault="00F704E7" w:rsidP="0076634C">
            <w:pPr>
              <w:autoSpaceDE w:val="0"/>
              <w:autoSpaceDN w:val="0"/>
              <w:adjustRightInd w:val="0"/>
              <w:rPr>
                <w:rFonts w:ascii="Arial" w:eastAsiaTheme="minorEastAsia" w:hAnsi="Arial" w:cs="Arial"/>
                <w:b/>
                <w:color w:val="385623" w:themeColor="accent6" w:themeShade="80"/>
              </w:rPr>
            </w:pPr>
          </w:p>
        </w:tc>
      </w:tr>
    </w:tbl>
    <w:p w14:paraId="2CB1E503" w14:textId="77777777" w:rsidR="00406BE7" w:rsidRPr="003207E9" w:rsidRDefault="007168B1" w:rsidP="00A50F40">
      <w:pPr>
        <w:pStyle w:val="Heading2"/>
        <w:numPr>
          <w:ilvl w:val="0"/>
          <w:numId w:val="3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9"/>
    </w:p>
    <w:p w14:paraId="3FAB698C"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DFD0850"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5F34A07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0FD6A1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4DC0BA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58B73BC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087D95F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54EF7508" w14:textId="77777777" w:rsidR="00B37614" w:rsidRDefault="00B37614" w:rsidP="00B37614">
      <w:pPr>
        <w:pStyle w:val="NoSpacing"/>
      </w:pPr>
    </w:p>
    <w:p w14:paraId="01698C40"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49362CA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3E5B950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 of the Education Act 1998 where the refusal to admit was due to the school being oversubscribed.</w:t>
      </w:r>
    </w:p>
    <w:p w14:paraId="5A70FFB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3C0FD97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471681F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4584FBD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Appeals under Section 29 of the Education Act 1998 will be considered and determined by an independent appeals committee appointed by the Minister for Education and Skills.    </w:t>
      </w:r>
    </w:p>
    <w:p w14:paraId="19BDF412"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7491A47" w14:textId="77777777" w:rsidR="00CA5542" w:rsidRPr="00CA5542" w:rsidRDefault="00CA5542" w:rsidP="007168B1">
      <w:pPr>
        <w:autoSpaceDE w:val="0"/>
        <w:autoSpaceDN w:val="0"/>
        <w:spacing w:line="240" w:lineRule="auto"/>
        <w:rPr>
          <w:rFonts w:ascii="Arial" w:hAnsi="Arial" w:cs="Arial"/>
          <w:sz w:val="18"/>
          <w:szCs w:val="18"/>
        </w:rPr>
      </w:pPr>
      <w:r w:rsidRPr="00CA5542">
        <w:rPr>
          <w:rFonts w:ascii="Arial" w:hAnsi="Arial" w:cs="Arial"/>
          <w:sz w:val="18"/>
          <w:szCs w:val="18"/>
        </w:rPr>
        <w:t>Signed: _______________________________                            Date:    ___________</w:t>
      </w:r>
    </w:p>
    <w:p w14:paraId="3A81D110" w14:textId="77777777" w:rsidR="00CA5542" w:rsidRPr="00CA5542" w:rsidRDefault="00CA5542" w:rsidP="007168B1">
      <w:pPr>
        <w:autoSpaceDE w:val="0"/>
        <w:autoSpaceDN w:val="0"/>
        <w:spacing w:line="240" w:lineRule="auto"/>
        <w:rPr>
          <w:rFonts w:ascii="Arial" w:hAnsi="Arial" w:cs="Arial"/>
          <w:sz w:val="18"/>
          <w:szCs w:val="18"/>
        </w:rPr>
      </w:pPr>
      <w:r w:rsidRPr="00CA5542">
        <w:rPr>
          <w:rFonts w:ascii="Arial" w:hAnsi="Arial" w:cs="Arial"/>
          <w:sz w:val="18"/>
          <w:szCs w:val="18"/>
        </w:rPr>
        <w:t xml:space="preserve">                   Chairperson of BoM</w:t>
      </w:r>
    </w:p>
    <w:p w14:paraId="213E204A" w14:textId="77777777" w:rsidR="00CA5542" w:rsidRDefault="00CA5542" w:rsidP="007168B1">
      <w:pPr>
        <w:autoSpaceDE w:val="0"/>
        <w:autoSpaceDN w:val="0"/>
        <w:spacing w:line="240" w:lineRule="auto"/>
        <w:rPr>
          <w:rFonts w:ascii="Arial" w:hAnsi="Arial" w:cs="Arial"/>
          <w:sz w:val="18"/>
          <w:szCs w:val="18"/>
        </w:rPr>
      </w:pPr>
      <w:r w:rsidRPr="00CA5542">
        <w:rPr>
          <w:rFonts w:ascii="Arial" w:hAnsi="Arial" w:cs="Arial"/>
          <w:sz w:val="18"/>
          <w:szCs w:val="18"/>
        </w:rPr>
        <w:t>Signed _______________________________                             Date:    ____________</w:t>
      </w:r>
    </w:p>
    <w:p w14:paraId="676989AD" w14:textId="77777777" w:rsidR="00CA5542" w:rsidRPr="00CA5542" w:rsidRDefault="00CA5542" w:rsidP="007168B1">
      <w:pPr>
        <w:autoSpaceDE w:val="0"/>
        <w:autoSpaceDN w:val="0"/>
        <w:spacing w:line="240" w:lineRule="auto"/>
        <w:rPr>
          <w:rFonts w:ascii="Arial" w:hAnsi="Arial" w:cs="Arial"/>
          <w:sz w:val="18"/>
          <w:szCs w:val="18"/>
        </w:rPr>
      </w:pPr>
      <w:r>
        <w:rPr>
          <w:rFonts w:ascii="Arial" w:hAnsi="Arial" w:cs="Arial"/>
          <w:sz w:val="18"/>
          <w:szCs w:val="18"/>
        </w:rPr>
        <w:t xml:space="preserve">                        Principal</w:t>
      </w:r>
    </w:p>
    <w:p w14:paraId="56D3A709" w14:textId="77777777" w:rsidR="00CA5542" w:rsidRPr="00CA5542" w:rsidRDefault="00CA5542" w:rsidP="007168B1">
      <w:pPr>
        <w:autoSpaceDE w:val="0"/>
        <w:autoSpaceDN w:val="0"/>
        <w:spacing w:line="240" w:lineRule="auto"/>
        <w:rPr>
          <w:rFonts w:ascii="Arial" w:hAnsi="Arial" w:cs="Arial"/>
          <w:sz w:val="20"/>
          <w:szCs w:val="20"/>
        </w:rPr>
      </w:pPr>
    </w:p>
    <w:p w14:paraId="10BBE169" w14:textId="77777777" w:rsidR="00CA5542" w:rsidRDefault="00CA5542" w:rsidP="007168B1">
      <w:pPr>
        <w:autoSpaceDE w:val="0"/>
        <w:autoSpaceDN w:val="0"/>
        <w:spacing w:line="240" w:lineRule="auto"/>
        <w:rPr>
          <w:rFonts w:ascii="Arial" w:hAnsi="Arial" w:cs="Arial"/>
        </w:rPr>
      </w:pPr>
    </w:p>
    <w:p w14:paraId="12C32428" w14:textId="77777777" w:rsidR="00CA5542" w:rsidRDefault="00CA5542" w:rsidP="007168B1">
      <w:pPr>
        <w:autoSpaceDE w:val="0"/>
        <w:autoSpaceDN w:val="0"/>
        <w:spacing w:line="240" w:lineRule="auto"/>
        <w:rPr>
          <w:rFonts w:ascii="Arial" w:hAnsi="Arial" w:cs="Arial"/>
        </w:rPr>
      </w:pPr>
    </w:p>
    <w:p w14:paraId="634ED00C" w14:textId="77777777" w:rsidR="00CA5542" w:rsidRPr="00AD0B5E" w:rsidRDefault="00CA5542" w:rsidP="007168B1">
      <w:pPr>
        <w:autoSpaceDE w:val="0"/>
        <w:autoSpaceDN w:val="0"/>
        <w:spacing w:line="240" w:lineRule="auto"/>
        <w:rPr>
          <w:rFonts w:ascii="Arial" w:hAnsi="Arial" w:cs="Arial"/>
        </w:rPr>
      </w:pPr>
      <w:r>
        <w:rPr>
          <w:rFonts w:ascii="Arial" w:hAnsi="Arial" w:cs="Arial"/>
        </w:rPr>
        <w:t xml:space="preserve">                 </w:t>
      </w:r>
    </w:p>
    <w:sectPr w:rsidR="00CA5542"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8210" w14:textId="77777777" w:rsidR="0097256D" w:rsidRDefault="0097256D" w:rsidP="00D8609E">
      <w:pPr>
        <w:spacing w:after="0" w:line="240" w:lineRule="auto"/>
      </w:pPr>
      <w:r>
        <w:separator/>
      </w:r>
    </w:p>
  </w:endnote>
  <w:endnote w:type="continuationSeparator" w:id="0">
    <w:p w14:paraId="724E2DAB" w14:textId="77777777" w:rsidR="0097256D" w:rsidRDefault="0097256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3C95C13F" w14:textId="77777777" w:rsidR="00D8609E" w:rsidRDefault="00D8609E">
        <w:pPr>
          <w:pStyle w:val="Footer"/>
          <w:jc w:val="right"/>
        </w:pPr>
        <w:r>
          <w:fldChar w:fldCharType="begin"/>
        </w:r>
        <w:r>
          <w:instrText xml:space="preserve"> PAGE   \* MERGEFORMAT </w:instrText>
        </w:r>
        <w:r>
          <w:fldChar w:fldCharType="separate"/>
        </w:r>
        <w:r w:rsidR="00126BC7">
          <w:rPr>
            <w:noProof/>
          </w:rPr>
          <w:t>1</w:t>
        </w:r>
        <w:r>
          <w:rPr>
            <w:noProof/>
          </w:rPr>
          <w:fldChar w:fldCharType="end"/>
        </w:r>
      </w:p>
    </w:sdtContent>
  </w:sdt>
  <w:p w14:paraId="58235EA9"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B11" w14:textId="77777777" w:rsidR="0097256D" w:rsidRDefault="0097256D" w:rsidP="00D8609E">
      <w:pPr>
        <w:spacing w:after="0" w:line="240" w:lineRule="auto"/>
      </w:pPr>
      <w:r>
        <w:separator/>
      </w:r>
    </w:p>
  </w:footnote>
  <w:footnote w:type="continuationSeparator" w:id="0">
    <w:p w14:paraId="5700A4CF" w14:textId="77777777" w:rsidR="0097256D" w:rsidRDefault="0097256D" w:rsidP="00D8609E">
      <w:pPr>
        <w:spacing w:after="0" w:line="240" w:lineRule="auto"/>
      </w:pPr>
      <w:r>
        <w:continuationSeparator/>
      </w:r>
    </w:p>
  </w:footnote>
  <w:footnote w:id="1">
    <w:p w14:paraId="5F23A9B2" w14:textId="77777777" w:rsidR="003D19F6" w:rsidRPr="00FB47E9" w:rsidRDefault="003D19F6" w:rsidP="003D19F6">
      <w:pPr>
        <w:pStyle w:val="NoSpacing"/>
        <w:ind w:left="142" w:hanging="142"/>
        <w:rPr>
          <w:rFonts w:ascii="Times New Roman" w:hAnsi="Times New Roman" w:cs="Times New Roman"/>
          <w:b/>
        </w:rPr>
      </w:pPr>
      <w:r w:rsidRPr="00BC35B5">
        <w:rPr>
          <w:rStyle w:val="FootnoteReference"/>
          <w:rFonts w:ascii="Times New Roman" w:hAnsi="Times New Roman" w:cs="Times New Roman"/>
          <w:sz w:val="20"/>
          <w:szCs w:val="20"/>
        </w:rPr>
        <w:footnoteRef/>
      </w:r>
      <w:r w:rsidRPr="00BC35B5">
        <w:rPr>
          <w:rFonts w:ascii="Times New Roman" w:hAnsi="Times New Roman" w:cs="Times New Roman"/>
          <w:sz w:val="20"/>
          <w:szCs w:val="20"/>
        </w:rPr>
        <w:t xml:space="preserve"> </w:t>
      </w:r>
      <w:r w:rsidRPr="00FB47E9">
        <w:rPr>
          <w:rFonts w:ascii="Times New Roman" w:hAnsi="Times New Roman" w:cs="Times New Roman"/>
          <w:b/>
        </w:rPr>
        <w:t>In the case where there is a boy’s and a girl’s school in the parish, siblings should be accommodated, i.e. sisters of boys and brothers of girls should be included in the enrolment policy of both schools.</w:t>
      </w:r>
    </w:p>
  </w:footnote>
  <w:footnote w:id="2">
    <w:p w14:paraId="763207E6" w14:textId="77777777" w:rsidR="003D19F6" w:rsidRPr="00FB47E9" w:rsidRDefault="003D19F6" w:rsidP="003D19F6">
      <w:pPr>
        <w:pStyle w:val="NoSpacing"/>
        <w:ind w:left="142" w:hanging="142"/>
        <w:rPr>
          <w:rFonts w:ascii="Times New Roman" w:hAnsi="Times New Roman" w:cs="Times New Roman"/>
          <w:b/>
        </w:rPr>
      </w:pPr>
      <w:r w:rsidRPr="00FB47E9">
        <w:rPr>
          <w:rStyle w:val="FootnoteReference"/>
          <w:rFonts w:ascii="Times New Roman" w:hAnsi="Times New Roman" w:cs="Times New Roman"/>
          <w:b/>
        </w:rPr>
        <w:footnoteRef/>
      </w:r>
      <w:r w:rsidRPr="00FB47E9">
        <w:rPr>
          <w:rFonts w:ascii="Times New Roman" w:hAnsi="Times New Roman" w:cs="Times New Roman"/>
          <w:b/>
        </w:rPr>
        <w:t xml:space="preserve"> Proper documentation as determined by the Board of Management will have to be provided to prove their residency status in the parish area.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C1748F"/>
    <w:multiLevelType w:val="hybridMultilevel"/>
    <w:tmpl w:val="0398311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B449D7"/>
    <w:multiLevelType w:val="hybridMultilevel"/>
    <w:tmpl w:val="E9E8FF5C"/>
    <w:lvl w:ilvl="0" w:tplc="9378FBE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6D83100"/>
    <w:multiLevelType w:val="hybridMultilevel"/>
    <w:tmpl w:val="20141088"/>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5C4983"/>
    <w:multiLevelType w:val="hybridMultilevel"/>
    <w:tmpl w:val="C0E460FC"/>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32944B6"/>
    <w:multiLevelType w:val="hybridMultilevel"/>
    <w:tmpl w:val="798ECE5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37081F"/>
    <w:multiLevelType w:val="hybridMultilevel"/>
    <w:tmpl w:val="39AA7EEC"/>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B013321"/>
    <w:multiLevelType w:val="hybridMultilevel"/>
    <w:tmpl w:val="186C2AC8"/>
    <w:lvl w:ilvl="0" w:tplc="032AD19E">
      <w:start w:val="4"/>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9077F67"/>
    <w:multiLevelType w:val="hybridMultilevel"/>
    <w:tmpl w:val="35682A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8354FA7"/>
    <w:multiLevelType w:val="hybridMultilevel"/>
    <w:tmpl w:val="4AB8019C"/>
    <w:lvl w:ilvl="0" w:tplc="0C686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CC25F7F"/>
    <w:multiLevelType w:val="hybridMultilevel"/>
    <w:tmpl w:val="953A3BEA"/>
    <w:lvl w:ilvl="0" w:tplc="18090017">
      <w:start w:val="1"/>
      <w:numFmt w:val="lowerLetter"/>
      <w:lvlText w:val="%1)"/>
      <w:lvlJc w:val="left"/>
      <w:pPr>
        <w:ind w:left="928" w:hanging="360"/>
      </w:pPr>
      <w:rPr>
        <w:rFonts w:hint="default"/>
      </w:r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num w:numId="1" w16cid:durableId="1003510956">
    <w:abstractNumId w:val="35"/>
  </w:num>
  <w:num w:numId="2" w16cid:durableId="122619167">
    <w:abstractNumId w:val="31"/>
  </w:num>
  <w:num w:numId="3" w16cid:durableId="785732375">
    <w:abstractNumId w:val="26"/>
  </w:num>
  <w:num w:numId="4" w16cid:durableId="1324092196">
    <w:abstractNumId w:val="3"/>
  </w:num>
  <w:num w:numId="5" w16cid:durableId="79570583">
    <w:abstractNumId w:val="18"/>
  </w:num>
  <w:num w:numId="6" w16cid:durableId="2126348158">
    <w:abstractNumId w:val="25"/>
  </w:num>
  <w:num w:numId="7" w16cid:durableId="159858722">
    <w:abstractNumId w:val="36"/>
  </w:num>
  <w:num w:numId="8" w16cid:durableId="2128311314">
    <w:abstractNumId w:val="10"/>
  </w:num>
  <w:num w:numId="9" w16cid:durableId="1756127935">
    <w:abstractNumId w:val="14"/>
  </w:num>
  <w:num w:numId="10" w16cid:durableId="1968507118">
    <w:abstractNumId w:val="23"/>
  </w:num>
  <w:num w:numId="11" w16cid:durableId="866262438">
    <w:abstractNumId w:val="34"/>
  </w:num>
  <w:num w:numId="12" w16cid:durableId="48038155">
    <w:abstractNumId w:val="1"/>
  </w:num>
  <w:num w:numId="13" w16cid:durableId="507401614">
    <w:abstractNumId w:val="9"/>
  </w:num>
  <w:num w:numId="14" w16cid:durableId="1092239574">
    <w:abstractNumId w:val="2"/>
  </w:num>
  <w:num w:numId="15" w16cid:durableId="203250588">
    <w:abstractNumId w:val="28"/>
  </w:num>
  <w:num w:numId="16" w16cid:durableId="1870296218">
    <w:abstractNumId w:val="22"/>
  </w:num>
  <w:num w:numId="17" w16cid:durableId="1083915652">
    <w:abstractNumId w:val="17"/>
  </w:num>
  <w:num w:numId="18" w16cid:durableId="935987909">
    <w:abstractNumId w:val="20"/>
  </w:num>
  <w:num w:numId="19" w16cid:durableId="91095092">
    <w:abstractNumId w:val="0"/>
  </w:num>
  <w:num w:numId="20" w16cid:durableId="494155031">
    <w:abstractNumId w:val="8"/>
  </w:num>
  <w:num w:numId="21" w16cid:durableId="2147311567">
    <w:abstractNumId w:val="15"/>
  </w:num>
  <w:num w:numId="22" w16cid:durableId="1953323048">
    <w:abstractNumId w:val="11"/>
  </w:num>
  <w:num w:numId="23" w16cid:durableId="892347656">
    <w:abstractNumId w:val="32"/>
  </w:num>
  <w:num w:numId="24" w16cid:durableId="318964725">
    <w:abstractNumId w:val="6"/>
  </w:num>
  <w:num w:numId="25" w16cid:durableId="1407261793">
    <w:abstractNumId w:val="5"/>
  </w:num>
  <w:num w:numId="26" w16cid:durableId="965964369">
    <w:abstractNumId w:val="29"/>
  </w:num>
  <w:num w:numId="27" w16cid:durableId="518466468">
    <w:abstractNumId w:val="12"/>
  </w:num>
  <w:num w:numId="28" w16cid:durableId="287323088">
    <w:abstractNumId w:val="33"/>
  </w:num>
  <w:num w:numId="29" w16cid:durableId="358359426">
    <w:abstractNumId w:val="24"/>
  </w:num>
  <w:num w:numId="30" w16cid:durableId="1793131818">
    <w:abstractNumId w:val="30"/>
  </w:num>
  <w:num w:numId="31" w16cid:durableId="267812524">
    <w:abstractNumId w:val="7"/>
  </w:num>
  <w:num w:numId="32" w16cid:durableId="548151795">
    <w:abstractNumId w:val="37"/>
  </w:num>
  <w:num w:numId="33" w16cid:durableId="29034453">
    <w:abstractNumId w:val="19"/>
  </w:num>
  <w:num w:numId="34" w16cid:durableId="602541506">
    <w:abstractNumId w:val="13"/>
  </w:num>
  <w:num w:numId="35" w16cid:durableId="669984873">
    <w:abstractNumId w:val="27"/>
  </w:num>
  <w:num w:numId="36" w16cid:durableId="1905199">
    <w:abstractNumId w:val="38"/>
  </w:num>
  <w:num w:numId="37" w16cid:durableId="2061631603">
    <w:abstractNumId w:val="21"/>
  </w:num>
  <w:num w:numId="38" w16cid:durableId="1508247444">
    <w:abstractNumId w:val="4"/>
  </w:num>
  <w:num w:numId="39" w16cid:durableId="8442495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1561F"/>
    <w:rsid w:val="00020EF0"/>
    <w:rsid w:val="0004443A"/>
    <w:rsid w:val="000877D7"/>
    <w:rsid w:val="000B7779"/>
    <w:rsid w:val="000C0FA9"/>
    <w:rsid w:val="000E5BE8"/>
    <w:rsid w:val="000E684B"/>
    <w:rsid w:val="000E6B8A"/>
    <w:rsid w:val="000F0307"/>
    <w:rsid w:val="000F1A6B"/>
    <w:rsid w:val="000F60D9"/>
    <w:rsid w:val="0010107F"/>
    <w:rsid w:val="00103809"/>
    <w:rsid w:val="0012172E"/>
    <w:rsid w:val="00121CB2"/>
    <w:rsid w:val="00126BC7"/>
    <w:rsid w:val="0013744C"/>
    <w:rsid w:val="00140B66"/>
    <w:rsid w:val="001506F3"/>
    <w:rsid w:val="00167DB7"/>
    <w:rsid w:val="00176E00"/>
    <w:rsid w:val="00187259"/>
    <w:rsid w:val="001B705F"/>
    <w:rsid w:val="001C6B74"/>
    <w:rsid w:val="001F35D0"/>
    <w:rsid w:val="001F69E3"/>
    <w:rsid w:val="00211B3C"/>
    <w:rsid w:val="00212DB7"/>
    <w:rsid w:val="0022569A"/>
    <w:rsid w:val="00242266"/>
    <w:rsid w:val="002604F2"/>
    <w:rsid w:val="00281905"/>
    <w:rsid w:val="00285D92"/>
    <w:rsid w:val="0029545D"/>
    <w:rsid w:val="002955C2"/>
    <w:rsid w:val="002A3283"/>
    <w:rsid w:val="002A5A58"/>
    <w:rsid w:val="002A7DFA"/>
    <w:rsid w:val="002B7446"/>
    <w:rsid w:val="002C1D42"/>
    <w:rsid w:val="003145FA"/>
    <w:rsid w:val="003201ED"/>
    <w:rsid w:val="003207E9"/>
    <w:rsid w:val="00321C41"/>
    <w:rsid w:val="00322FEE"/>
    <w:rsid w:val="00331D27"/>
    <w:rsid w:val="0033707C"/>
    <w:rsid w:val="00353220"/>
    <w:rsid w:val="00355203"/>
    <w:rsid w:val="00374405"/>
    <w:rsid w:val="003763CE"/>
    <w:rsid w:val="00383207"/>
    <w:rsid w:val="003857A6"/>
    <w:rsid w:val="00387361"/>
    <w:rsid w:val="003A0513"/>
    <w:rsid w:val="003B6D4E"/>
    <w:rsid w:val="003B6FA7"/>
    <w:rsid w:val="003D07DD"/>
    <w:rsid w:val="003D19F6"/>
    <w:rsid w:val="003D39A4"/>
    <w:rsid w:val="003F0306"/>
    <w:rsid w:val="00406BE7"/>
    <w:rsid w:val="00421A24"/>
    <w:rsid w:val="00432FBC"/>
    <w:rsid w:val="00435AE7"/>
    <w:rsid w:val="00436C55"/>
    <w:rsid w:val="00443D4C"/>
    <w:rsid w:val="00481B24"/>
    <w:rsid w:val="00490E90"/>
    <w:rsid w:val="004A39CE"/>
    <w:rsid w:val="004B2EA4"/>
    <w:rsid w:val="004B73DA"/>
    <w:rsid w:val="004B7976"/>
    <w:rsid w:val="004E5691"/>
    <w:rsid w:val="004F4AA6"/>
    <w:rsid w:val="005267A9"/>
    <w:rsid w:val="0054604D"/>
    <w:rsid w:val="00557155"/>
    <w:rsid w:val="005578B8"/>
    <w:rsid w:val="00566AE4"/>
    <w:rsid w:val="00567B36"/>
    <w:rsid w:val="00586081"/>
    <w:rsid w:val="005A092B"/>
    <w:rsid w:val="005D083A"/>
    <w:rsid w:val="005E0069"/>
    <w:rsid w:val="005E4635"/>
    <w:rsid w:val="005E4A3E"/>
    <w:rsid w:val="005F2964"/>
    <w:rsid w:val="005F63FE"/>
    <w:rsid w:val="005F777B"/>
    <w:rsid w:val="00611965"/>
    <w:rsid w:val="00616C76"/>
    <w:rsid w:val="00622DA6"/>
    <w:rsid w:val="00641946"/>
    <w:rsid w:val="00643A64"/>
    <w:rsid w:val="00654A94"/>
    <w:rsid w:val="006564ED"/>
    <w:rsid w:val="00674255"/>
    <w:rsid w:val="006772A0"/>
    <w:rsid w:val="006830EB"/>
    <w:rsid w:val="006A56BF"/>
    <w:rsid w:val="006B04DC"/>
    <w:rsid w:val="006C4814"/>
    <w:rsid w:val="006E2BF6"/>
    <w:rsid w:val="006E4E94"/>
    <w:rsid w:val="006E5415"/>
    <w:rsid w:val="00704015"/>
    <w:rsid w:val="00713FE9"/>
    <w:rsid w:val="007168B1"/>
    <w:rsid w:val="00742D69"/>
    <w:rsid w:val="007505E5"/>
    <w:rsid w:val="00762B44"/>
    <w:rsid w:val="00764262"/>
    <w:rsid w:val="0076634C"/>
    <w:rsid w:val="00770807"/>
    <w:rsid w:val="007E7E26"/>
    <w:rsid w:val="008127C6"/>
    <w:rsid w:val="008304FD"/>
    <w:rsid w:val="00841686"/>
    <w:rsid w:val="00845BDB"/>
    <w:rsid w:val="008535B2"/>
    <w:rsid w:val="0086044E"/>
    <w:rsid w:val="008660EF"/>
    <w:rsid w:val="008663F8"/>
    <w:rsid w:val="00866AC6"/>
    <w:rsid w:val="00874D4C"/>
    <w:rsid w:val="0088352A"/>
    <w:rsid w:val="00883B35"/>
    <w:rsid w:val="008A090A"/>
    <w:rsid w:val="008C0CB3"/>
    <w:rsid w:val="008C4C6A"/>
    <w:rsid w:val="008F3E14"/>
    <w:rsid w:val="00914167"/>
    <w:rsid w:val="009242A4"/>
    <w:rsid w:val="00927AE5"/>
    <w:rsid w:val="0095602C"/>
    <w:rsid w:val="0097256D"/>
    <w:rsid w:val="00982E02"/>
    <w:rsid w:val="00987EFD"/>
    <w:rsid w:val="0099669A"/>
    <w:rsid w:val="009B21F6"/>
    <w:rsid w:val="009B640D"/>
    <w:rsid w:val="009D149C"/>
    <w:rsid w:val="009E0FEC"/>
    <w:rsid w:val="00A13CF6"/>
    <w:rsid w:val="00A2174D"/>
    <w:rsid w:val="00A22884"/>
    <w:rsid w:val="00A23921"/>
    <w:rsid w:val="00A26514"/>
    <w:rsid w:val="00A359C8"/>
    <w:rsid w:val="00A50F40"/>
    <w:rsid w:val="00A52939"/>
    <w:rsid w:val="00A53238"/>
    <w:rsid w:val="00A57D4F"/>
    <w:rsid w:val="00A732BB"/>
    <w:rsid w:val="00A944A9"/>
    <w:rsid w:val="00AA6AC8"/>
    <w:rsid w:val="00AB7E10"/>
    <w:rsid w:val="00AC172E"/>
    <w:rsid w:val="00AC7694"/>
    <w:rsid w:val="00AD0B5E"/>
    <w:rsid w:val="00AE7E94"/>
    <w:rsid w:val="00B00B2F"/>
    <w:rsid w:val="00B025EB"/>
    <w:rsid w:val="00B21470"/>
    <w:rsid w:val="00B21DF5"/>
    <w:rsid w:val="00B30D3E"/>
    <w:rsid w:val="00B37614"/>
    <w:rsid w:val="00B42273"/>
    <w:rsid w:val="00B437A5"/>
    <w:rsid w:val="00B51206"/>
    <w:rsid w:val="00B81BFE"/>
    <w:rsid w:val="00B8390B"/>
    <w:rsid w:val="00BB6BF4"/>
    <w:rsid w:val="00BC0F9E"/>
    <w:rsid w:val="00BC2C03"/>
    <w:rsid w:val="00BD1190"/>
    <w:rsid w:val="00C15156"/>
    <w:rsid w:val="00C37649"/>
    <w:rsid w:val="00C61B67"/>
    <w:rsid w:val="00C66A4E"/>
    <w:rsid w:val="00CA3465"/>
    <w:rsid w:val="00CA5542"/>
    <w:rsid w:val="00CB473E"/>
    <w:rsid w:val="00CD2B6C"/>
    <w:rsid w:val="00CD7AAB"/>
    <w:rsid w:val="00CF4112"/>
    <w:rsid w:val="00D24212"/>
    <w:rsid w:val="00D3482E"/>
    <w:rsid w:val="00D5001B"/>
    <w:rsid w:val="00D562FC"/>
    <w:rsid w:val="00D7132E"/>
    <w:rsid w:val="00D73831"/>
    <w:rsid w:val="00D73B03"/>
    <w:rsid w:val="00D756CB"/>
    <w:rsid w:val="00D77548"/>
    <w:rsid w:val="00D8609E"/>
    <w:rsid w:val="00D932F9"/>
    <w:rsid w:val="00DB1EF7"/>
    <w:rsid w:val="00DD0D28"/>
    <w:rsid w:val="00DF53B4"/>
    <w:rsid w:val="00DF5CBD"/>
    <w:rsid w:val="00E026EF"/>
    <w:rsid w:val="00E02C8F"/>
    <w:rsid w:val="00E065E8"/>
    <w:rsid w:val="00E104F3"/>
    <w:rsid w:val="00E10771"/>
    <w:rsid w:val="00E314CB"/>
    <w:rsid w:val="00E47AF1"/>
    <w:rsid w:val="00E64C4F"/>
    <w:rsid w:val="00E96AF6"/>
    <w:rsid w:val="00EB6699"/>
    <w:rsid w:val="00ED1621"/>
    <w:rsid w:val="00ED192F"/>
    <w:rsid w:val="00ED2B8C"/>
    <w:rsid w:val="00EE4292"/>
    <w:rsid w:val="00EE583F"/>
    <w:rsid w:val="00EF07B7"/>
    <w:rsid w:val="00F10754"/>
    <w:rsid w:val="00F33C45"/>
    <w:rsid w:val="00F41A97"/>
    <w:rsid w:val="00F4404D"/>
    <w:rsid w:val="00F5151F"/>
    <w:rsid w:val="00F704E7"/>
    <w:rsid w:val="00F74506"/>
    <w:rsid w:val="00F75761"/>
    <w:rsid w:val="00F922E4"/>
    <w:rsid w:val="00F94518"/>
    <w:rsid w:val="00FA06B4"/>
    <w:rsid w:val="00FB20D2"/>
    <w:rsid w:val="00FB3597"/>
    <w:rsid w:val="00FB6E57"/>
    <w:rsid w:val="00FD471B"/>
    <w:rsid w:val="00FF05F5"/>
    <w:rsid w:val="00FF33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7439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uiPriority w:val="99"/>
    <w:semiHidden/>
    <w:unhideWhenUsed/>
    <w:rsid w:val="003D1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DC595-9A1C-44E4-8AD5-A449D7E6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3425</Words>
  <Characters>19529</Characters>
  <Application>Microsoft Office Word</Application>
  <DocSecurity>0</DocSecurity>
  <Lines>162</Lines>
  <Paragraphs>45</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    Introduction </vt:lpstr>
      <vt:lpstr>    Characteristic spirit and general objectives of the school</vt:lpstr>
      <vt:lpstr>    </vt:lpstr>
      <vt:lpstr>    3. Admission Statement </vt:lpstr>
      <vt:lpstr>    Categories of Special Educational Needs catered for in the school/special class</vt:lpstr>
      <vt:lpstr>    Admission of Students</vt:lpstr>
      <vt:lpstr>    Oversubscription (this section must be completed by all schools including school</vt:lpstr>
      <vt:lpstr>    </vt:lpstr>
      <vt:lpstr>    Decisions on applications </vt:lpstr>
      <vt:lpstr>    Notifying applicants of decisions</vt:lpstr>
      <vt:lpstr>    Acceptance of an offer of a place by an applicant</vt:lpstr>
      <vt:lpstr>    Circumstances in which offers may not be made or may be withdrawn</vt:lpstr>
      <vt:lpstr>    Sharing of Data with other schools</vt:lpstr>
      <vt:lpstr>    </vt:lpstr>
      <vt:lpstr>    Waiting list in the event of oversubscription</vt:lpstr>
      <vt:lpstr>    Late Applications</vt:lpstr>
      <vt:lpstr>    </vt:lpstr>
      <vt:lpstr>    </vt:lpstr>
      <vt:lpstr>    Procedures for admission of students to other years and during the school year</vt:lpstr>
      <vt:lpstr>    Declaration in relation to the non-charging of fees</vt:lpstr>
      <vt:lpstr>    Arrangements regarding students not attending religious instruction </vt:lpstr>
      <vt:lpstr>    Reviews/appeals</vt:lpstr>
    </vt:vector>
  </TitlesOfParts>
  <Company/>
  <LinksUpToDate>false</LinksUpToDate>
  <CharactersWithSpaces>22909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2023-09-25T07:18:00Z</dcterms:created>
  <dcterms:modified xsi:type="dcterms:W3CDTF">2023-09-25T07:18:00Z</dcterms:modified>
</cp:coreProperties>
</file>